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245B3" w14:textId="047225B1" w:rsidR="00717101" w:rsidRPr="008C7AB1" w:rsidRDefault="007A26B1" w:rsidP="00456210">
      <w:pPr>
        <w:pStyle w:val="Titre"/>
        <w:rPr>
          <w:color w:val="005E00"/>
        </w:rPr>
      </w:pPr>
      <w:r w:rsidRPr="008C7AB1">
        <w:rPr>
          <w:color w:val="005E00"/>
        </w:rPr>
        <w:t xml:space="preserve">Réunion </w:t>
      </w:r>
      <w:r w:rsidR="005D702E" w:rsidRPr="008C7AB1">
        <w:rPr>
          <w:color w:val="005E00"/>
        </w:rPr>
        <w:t>Comité/Collectif Citoyen</w:t>
      </w:r>
    </w:p>
    <w:p w14:paraId="77ACD7C3" w14:textId="60BDD392" w:rsidR="00006A6C" w:rsidRPr="00E30625" w:rsidRDefault="00381097" w:rsidP="00381097">
      <w:pPr>
        <w:jc w:val="center"/>
        <w:rPr>
          <w:b/>
          <w:bCs/>
        </w:rPr>
      </w:pPr>
      <w:r w:rsidRPr="00FD4458">
        <w:rPr>
          <w:b/>
          <w:bCs/>
          <w:highlight w:val="yellow"/>
        </w:rPr>
        <w:t xml:space="preserve">Date de la prochaine réunion : </w:t>
      </w:r>
      <w:r w:rsidR="008B5823" w:rsidRPr="00FD4458">
        <w:rPr>
          <w:b/>
          <w:bCs/>
          <w:highlight w:val="yellow"/>
        </w:rPr>
        <w:t xml:space="preserve">Lundi </w:t>
      </w:r>
      <w:r w:rsidR="00FD4458" w:rsidRPr="00FD4458">
        <w:rPr>
          <w:b/>
          <w:bCs/>
          <w:highlight w:val="yellow"/>
        </w:rPr>
        <w:t>28</w:t>
      </w:r>
      <w:r w:rsidR="008B5823" w:rsidRPr="00FD4458">
        <w:rPr>
          <w:b/>
          <w:bCs/>
          <w:highlight w:val="yellow"/>
        </w:rPr>
        <w:t xml:space="preserve"> </w:t>
      </w:r>
      <w:r w:rsidR="00727F18" w:rsidRPr="00FD4458">
        <w:rPr>
          <w:b/>
          <w:bCs/>
          <w:highlight w:val="yellow"/>
        </w:rPr>
        <w:t>septembre</w:t>
      </w:r>
      <w:r w:rsidR="008B5823" w:rsidRPr="00FD4458">
        <w:rPr>
          <w:b/>
          <w:bCs/>
          <w:highlight w:val="yellow"/>
        </w:rPr>
        <w:t xml:space="preserve"> </w:t>
      </w:r>
      <w:r w:rsidR="00DA1A66" w:rsidRPr="00FD4458">
        <w:rPr>
          <w:b/>
          <w:bCs/>
          <w:highlight w:val="yellow"/>
        </w:rPr>
        <w:t>de 18h à 2</w:t>
      </w:r>
      <w:r w:rsidR="00FD4458" w:rsidRPr="00FD4458">
        <w:rPr>
          <w:b/>
          <w:bCs/>
          <w:highlight w:val="yellow"/>
        </w:rPr>
        <w:t>0</w:t>
      </w:r>
      <w:r w:rsidR="00DA1A66" w:rsidRPr="00FD4458">
        <w:rPr>
          <w:b/>
          <w:bCs/>
          <w:highlight w:val="yellow"/>
        </w:rPr>
        <w:t xml:space="preserve">h </w:t>
      </w:r>
      <w:r w:rsidR="00FD4458" w:rsidRPr="00FD4458">
        <w:rPr>
          <w:b/>
          <w:bCs/>
          <w:highlight w:val="yellow"/>
        </w:rPr>
        <w:t>lieu à confirmer</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45"/>
      </w:tblGrid>
      <w:tr w:rsidR="00435232" w14:paraId="658487A3" w14:textId="77777777" w:rsidTr="00435232">
        <w:trPr>
          <w:trHeight w:val="3015"/>
        </w:trPr>
        <w:tc>
          <w:tcPr>
            <w:tcW w:w="8745" w:type="dxa"/>
          </w:tcPr>
          <w:p w14:paraId="7AC33DDC" w14:textId="5358803F" w:rsidR="006F118F" w:rsidRDefault="006F118F" w:rsidP="006F118F">
            <w:r>
              <w:t xml:space="preserve">Date : </w:t>
            </w:r>
            <w:r w:rsidR="00733AE7">
              <w:t>1</w:t>
            </w:r>
            <w:r w:rsidR="00FD4458">
              <w:t>3</w:t>
            </w:r>
            <w:r>
              <w:t>/</w:t>
            </w:r>
            <w:r w:rsidR="00733AE7">
              <w:t>10</w:t>
            </w:r>
            <w:r>
              <w:t>/25</w:t>
            </w:r>
          </w:p>
          <w:p w14:paraId="2F290D58" w14:textId="77777777" w:rsidR="006F118F" w:rsidRDefault="006F118F" w:rsidP="006F118F"/>
          <w:p w14:paraId="54F1BC83" w14:textId="61F6303A" w:rsidR="006F118F" w:rsidRDefault="006F118F" w:rsidP="006F118F">
            <w:r>
              <w:t xml:space="preserve">Présents.es : </w:t>
            </w:r>
            <w:r w:rsidR="008B19FD">
              <w:t>Marc</w:t>
            </w:r>
            <w:r w:rsidR="00DA1A66">
              <w:t xml:space="preserve"> D,</w:t>
            </w:r>
            <w:r w:rsidR="008B19FD">
              <w:t xml:space="preserve"> Yvette,</w:t>
            </w:r>
            <w:r w:rsidR="008D4576">
              <w:t xml:space="preserve"> </w:t>
            </w:r>
            <w:r w:rsidR="00DA1A66">
              <w:t>Xavier</w:t>
            </w:r>
            <w:r w:rsidR="008B5823">
              <w:t>, Oliv</w:t>
            </w:r>
            <w:r w:rsidR="00727F18">
              <w:t>i</w:t>
            </w:r>
            <w:r w:rsidR="00DA1A66">
              <w:t>er</w:t>
            </w:r>
            <w:r w:rsidR="008B5823">
              <w:t>,</w:t>
            </w:r>
            <w:r w:rsidR="00DA1A66">
              <w:t xml:space="preserve"> </w:t>
            </w:r>
            <w:r w:rsidR="00733AE7">
              <w:t>Tim</w:t>
            </w:r>
            <w:r w:rsidR="00DA1A66">
              <w:t>,</w:t>
            </w:r>
            <w:r w:rsidR="00733AE7">
              <w:t xml:space="preserve"> Tanguy,</w:t>
            </w:r>
            <w:r w:rsidR="00DA1A66">
              <w:t xml:space="preserve"> Pierre, Muriel N,</w:t>
            </w:r>
            <w:r w:rsidR="00936F5B">
              <w:t xml:space="preserve"> Pauline, Lisa, Marc</w:t>
            </w:r>
            <w:r w:rsidR="008B19FD">
              <w:t xml:space="preserve"> Z</w:t>
            </w:r>
          </w:p>
          <w:p w14:paraId="58D9DBBC" w14:textId="77777777" w:rsidR="006F118F" w:rsidRDefault="006F118F" w:rsidP="006F118F"/>
          <w:p w14:paraId="38CF9596" w14:textId="5E687688" w:rsidR="006F118F" w:rsidRDefault="006F118F" w:rsidP="006F118F">
            <w:r>
              <w:t xml:space="preserve">Excusés.es : </w:t>
            </w:r>
            <w:r w:rsidR="00DA1A66">
              <w:t xml:space="preserve">Muriel R, Pascale, Nathalie, </w:t>
            </w:r>
            <w:r w:rsidR="00936F5B">
              <w:t xml:space="preserve">Hervé, Tiziana, </w:t>
            </w:r>
            <w:proofErr w:type="spellStart"/>
            <w:r w:rsidR="00936F5B">
              <w:t>Aureliane</w:t>
            </w:r>
            <w:proofErr w:type="spellEnd"/>
          </w:p>
          <w:p w14:paraId="0EAA709D" w14:textId="77777777" w:rsidR="006F118F" w:rsidRPr="00230426" w:rsidRDefault="006F118F" w:rsidP="006F118F"/>
          <w:p w14:paraId="660DA61D" w14:textId="77777777" w:rsidR="00C76BC0" w:rsidRDefault="006F118F" w:rsidP="006F118F">
            <w:r>
              <w:t>Animateur.es : Marc Z</w:t>
            </w:r>
            <w:r w:rsidR="00727F18">
              <w:t>,</w:t>
            </w:r>
          </w:p>
          <w:p w14:paraId="0E90D693" w14:textId="03DB84D1" w:rsidR="00936F5B" w:rsidRDefault="00936F5B" w:rsidP="006F118F">
            <w:r>
              <w:t>Prise de notes : Lisa</w:t>
            </w:r>
          </w:p>
        </w:tc>
      </w:tr>
    </w:tbl>
    <w:p w14:paraId="486D097E" w14:textId="77777777" w:rsidR="00435232" w:rsidRDefault="00435232" w:rsidP="00435232">
      <w:pPr>
        <w:jc w:val="right"/>
      </w:pPr>
    </w:p>
    <w:p w14:paraId="5448A44C" w14:textId="3DEA7BA3" w:rsidR="00BE30DA" w:rsidRDefault="006404D5" w:rsidP="00BE30DA">
      <w:pPr>
        <w:jc w:val="right"/>
      </w:pPr>
      <w:r>
        <w:t>Lieu :</w:t>
      </w:r>
      <w:r w:rsidR="008B5823">
        <w:t xml:space="preserve"> </w:t>
      </w:r>
      <w:r w:rsidR="00DA1A66">
        <w:t>Le Moulinage de La roche</w:t>
      </w:r>
      <w:r w:rsidR="002420EF" w:rsidRPr="002420EF">
        <w:br/>
      </w:r>
    </w:p>
    <w:p w14:paraId="596DB0CC" w14:textId="77777777" w:rsidR="00936F5B" w:rsidRPr="00FA343E" w:rsidRDefault="00936F5B" w:rsidP="00FA343E">
      <w:pPr>
        <w:spacing w:before="0" w:after="160" w:line="259" w:lineRule="auto"/>
        <w:jc w:val="left"/>
        <w:rPr>
          <w:rFonts w:cs="Calibri"/>
          <w:b/>
          <w:bCs/>
        </w:rPr>
      </w:pPr>
      <w:r w:rsidRPr="00FA343E">
        <w:rPr>
          <w:rFonts w:cs="Calibri"/>
          <w:b/>
          <w:bCs/>
        </w:rPr>
        <w:t>Définir les priorités à cours termes du collectif</w:t>
      </w:r>
    </w:p>
    <w:p w14:paraId="60246F47" w14:textId="417F6565" w:rsidR="00936F5B" w:rsidRPr="00EB0FA0" w:rsidRDefault="00FA343E" w:rsidP="00936F5B">
      <w:pPr>
        <w:rPr>
          <w:rFonts w:cs="Calibri"/>
        </w:rPr>
      </w:pPr>
      <w:r>
        <w:rPr>
          <w:rFonts w:cs="Calibri"/>
        </w:rPr>
        <w:t>Nous constatons des objectifs différents selon les prises de paroles. L’objectif de cette réunion est de tenter de clarifier nos priorités. Q</w:t>
      </w:r>
      <w:r w:rsidR="00936F5B" w:rsidRPr="00EB0FA0">
        <w:rPr>
          <w:rFonts w:cs="Calibri"/>
        </w:rPr>
        <w:t xml:space="preserve">uels objectifs ? Sur quel échelon de temps ? EX. Faire connaitre court, etc. On vise quoi ? Quand ? Comment ? </w:t>
      </w:r>
      <w:r>
        <w:rPr>
          <w:rFonts w:cs="Calibri"/>
        </w:rPr>
        <w:t>3 axes semblent ressortir :</w:t>
      </w:r>
    </w:p>
    <w:p w14:paraId="70CDE995" w14:textId="77777777" w:rsidR="00936F5B" w:rsidRPr="00EB0FA0" w:rsidRDefault="00936F5B" w:rsidP="00936F5B">
      <w:pPr>
        <w:pStyle w:val="Paragraphedeliste"/>
        <w:numPr>
          <w:ilvl w:val="0"/>
          <w:numId w:val="17"/>
        </w:numPr>
        <w:spacing w:before="0" w:after="160" w:line="259" w:lineRule="auto"/>
        <w:jc w:val="left"/>
        <w:rPr>
          <w:rFonts w:cs="Calibri"/>
        </w:rPr>
      </w:pPr>
      <w:r w:rsidRPr="00EB0FA0">
        <w:rPr>
          <w:rFonts w:cs="Calibri"/>
        </w:rPr>
        <w:t xml:space="preserve">Favoriser le développement / dynamisation du tissus agricole et artisanal sur le territoire </w:t>
      </w:r>
    </w:p>
    <w:p w14:paraId="2686DD76" w14:textId="77777777" w:rsidR="00936F5B" w:rsidRPr="00EB0FA0" w:rsidRDefault="00936F5B" w:rsidP="00936F5B">
      <w:pPr>
        <w:pStyle w:val="Paragraphedeliste"/>
        <w:numPr>
          <w:ilvl w:val="0"/>
          <w:numId w:val="17"/>
        </w:numPr>
        <w:spacing w:before="0" w:after="160" w:line="259" w:lineRule="auto"/>
        <w:jc w:val="left"/>
        <w:rPr>
          <w:rFonts w:cs="Calibri"/>
        </w:rPr>
      </w:pPr>
      <w:r w:rsidRPr="00EB0FA0">
        <w:rPr>
          <w:rFonts w:cs="Calibri"/>
        </w:rPr>
        <w:t xml:space="preserve">Démontrer la viabilité et la pertinence du modèle SSA d’un point de vue économique, social, environnemental, etc. </w:t>
      </w:r>
    </w:p>
    <w:p w14:paraId="1EEAB3BD" w14:textId="77777777" w:rsidR="00936F5B" w:rsidRPr="00EB0FA0" w:rsidRDefault="00936F5B" w:rsidP="00936F5B">
      <w:pPr>
        <w:pStyle w:val="Paragraphedeliste"/>
        <w:numPr>
          <w:ilvl w:val="0"/>
          <w:numId w:val="17"/>
        </w:numPr>
        <w:spacing w:before="0" w:after="160" w:line="259" w:lineRule="auto"/>
        <w:jc w:val="left"/>
        <w:rPr>
          <w:rFonts w:cs="Calibri"/>
        </w:rPr>
      </w:pPr>
      <w:r w:rsidRPr="00EB0FA0">
        <w:rPr>
          <w:rFonts w:cs="Calibri"/>
        </w:rPr>
        <w:t xml:space="preserve">Faire connaitre le modèle de la SSA au maximum des personnes </w:t>
      </w:r>
    </w:p>
    <w:p w14:paraId="2CFE1228" w14:textId="77777777" w:rsidR="00936F5B" w:rsidRPr="00EB0FA0" w:rsidRDefault="00936F5B" w:rsidP="00936F5B">
      <w:pPr>
        <w:rPr>
          <w:rFonts w:cs="Calibri"/>
          <w:b/>
          <w:bCs/>
        </w:rPr>
      </w:pPr>
      <w:r w:rsidRPr="00EB0FA0">
        <w:rPr>
          <w:rFonts w:cs="Calibri"/>
          <w:b/>
          <w:bCs/>
        </w:rPr>
        <w:t xml:space="preserve">Tour de table : </w:t>
      </w:r>
    </w:p>
    <w:p w14:paraId="2A0B60B9" w14:textId="5CC1472B" w:rsidR="00936F5B" w:rsidRPr="00C304C0" w:rsidRDefault="00C304C0" w:rsidP="00C304C0">
      <w:pPr>
        <w:pStyle w:val="Paragraphedeliste"/>
        <w:numPr>
          <w:ilvl w:val="0"/>
          <w:numId w:val="20"/>
        </w:numPr>
        <w:rPr>
          <w:rFonts w:cs="Calibri"/>
        </w:rPr>
      </w:pPr>
      <w:r>
        <w:rPr>
          <w:rFonts w:cs="Calibri"/>
        </w:rPr>
        <w:lastRenderedPageBreak/>
        <w:t>Montrer que l’on</w:t>
      </w:r>
      <w:r w:rsidR="00936F5B" w:rsidRPr="00C304C0">
        <w:rPr>
          <w:rFonts w:cs="Calibri"/>
        </w:rPr>
        <w:t xml:space="preserve"> propose une alternative</w:t>
      </w:r>
      <w:r w:rsidR="00592FE3" w:rsidRPr="00C304C0">
        <w:rPr>
          <w:rFonts w:cs="Calibri"/>
        </w:rPr>
        <w:t xml:space="preserve"> au système alimentaire actuel</w:t>
      </w:r>
      <w:r w:rsidR="00936F5B" w:rsidRPr="00C304C0">
        <w:rPr>
          <w:rFonts w:cs="Calibri"/>
        </w:rPr>
        <w:t xml:space="preserve">. Montrer </w:t>
      </w:r>
      <w:r w:rsidR="00592FE3" w:rsidRPr="00C304C0">
        <w:rPr>
          <w:rFonts w:cs="Calibri"/>
        </w:rPr>
        <w:t>d</w:t>
      </w:r>
      <w:r w:rsidR="00936F5B" w:rsidRPr="00C304C0">
        <w:rPr>
          <w:rFonts w:cs="Calibri"/>
        </w:rPr>
        <w:t xml:space="preserve">es utopies concrètes. Peut-être il faut plus de temps avant la caisse en expérimentant d’autre chose. </w:t>
      </w:r>
    </w:p>
    <w:p w14:paraId="118A6B08" w14:textId="4EFE8A26" w:rsidR="00936F5B" w:rsidRPr="00C304C0" w:rsidRDefault="00C304C0" w:rsidP="00C304C0">
      <w:pPr>
        <w:pStyle w:val="Paragraphedeliste"/>
        <w:numPr>
          <w:ilvl w:val="0"/>
          <w:numId w:val="20"/>
        </w:numPr>
        <w:rPr>
          <w:rFonts w:cs="Calibri"/>
        </w:rPr>
      </w:pPr>
      <w:r>
        <w:rPr>
          <w:rFonts w:cs="Calibri"/>
        </w:rPr>
        <w:t>Prioriser la dynamisation du tissu agricole et artisanal. I</w:t>
      </w:r>
      <w:r w:rsidR="00936F5B" w:rsidRPr="00C304C0">
        <w:rPr>
          <w:rFonts w:cs="Calibri"/>
        </w:rPr>
        <w:t xml:space="preserve">l faut une agriculture plus saine pour une alimentation plus saine et ne va pas avec la politique actuelle du gouvernement. Mais le financement SSA pose question. </w:t>
      </w:r>
    </w:p>
    <w:p w14:paraId="4CFE7AFF" w14:textId="5E6B85E0" w:rsidR="00936F5B" w:rsidRPr="00C304C0" w:rsidRDefault="00592FE3" w:rsidP="00C304C0">
      <w:pPr>
        <w:pStyle w:val="Paragraphedeliste"/>
        <w:numPr>
          <w:ilvl w:val="0"/>
          <w:numId w:val="20"/>
        </w:numPr>
        <w:rPr>
          <w:rFonts w:cs="Calibri"/>
        </w:rPr>
      </w:pPr>
      <w:r w:rsidRPr="00C304C0">
        <w:rPr>
          <w:rFonts w:cs="Calibri"/>
        </w:rPr>
        <w:t>Démontrer</w:t>
      </w:r>
      <w:r w:rsidR="00936F5B" w:rsidRPr="00C304C0">
        <w:rPr>
          <w:rFonts w:cs="Calibri"/>
        </w:rPr>
        <w:t xml:space="preserve"> la viabilité, la passerelle </w:t>
      </w:r>
      <w:r w:rsidRPr="00C304C0">
        <w:rPr>
          <w:rFonts w:cs="Calibri"/>
        </w:rPr>
        <w:t xml:space="preserve">des vallées, </w:t>
      </w:r>
      <w:r w:rsidR="00936F5B" w:rsidRPr="00C304C0">
        <w:rPr>
          <w:rFonts w:cs="Calibri"/>
        </w:rPr>
        <w:t>le démontre</w:t>
      </w:r>
      <w:r w:rsidR="00C304C0">
        <w:rPr>
          <w:rFonts w:cs="Calibri"/>
        </w:rPr>
        <w:t xml:space="preserve"> celle de la solidarité alimentaire</w:t>
      </w:r>
      <w:r w:rsidR="00936F5B" w:rsidRPr="00C304C0">
        <w:rPr>
          <w:rFonts w:cs="Calibri"/>
        </w:rPr>
        <w:t xml:space="preserve"> depuis 2021. SSA pourrait remplacer certaines actions de La </w:t>
      </w:r>
      <w:r w:rsidR="00C304C0">
        <w:rPr>
          <w:rFonts w:cs="Calibri"/>
        </w:rPr>
        <w:t>p</w:t>
      </w:r>
      <w:r w:rsidR="00936F5B" w:rsidRPr="00C304C0">
        <w:rPr>
          <w:rFonts w:cs="Calibri"/>
        </w:rPr>
        <w:t xml:space="preserve">asserelle et permettre de faire plus que les paniers solidaires. </w:t>
      </w:r>
      <w:r w:rsidR="00C304C0">
        <w:rPr>
          <w:rFonts w:cs="Calibri"/>
        </w:rPr>
        <w:t>I</w:t>
      </w:r>
      <w:r w:rsidR="00936F5B" w:rsidRPr="00C304C0">
        <w:rPr>
          <w:rFonts w:cs="Calibri"/>
        </w:rPr>
        <w:t>mportan</w:t>
      </w:r>
      <w:r w:rsidR="00C304C0">
        <w:rPr>
          <w:rFonts w:cs="Calibri"/>
        </w:rPr>
        <w:t>t</w:t>
      </w:r>
      <w:r w:rsidR="00936F5B" w:rsidRPr="00C304C0">
        <w:rPr>
          <w:rFonts w:cs="Calibri"/>
        </w:rPr>
        <w:t xml:space="preserve"> de faire connaitre à tout le monde sur le territoire autant institution et </w:t>
      </w:r>
      <w:proofErr w:type="spellStart"/>
      <w:r w:rsidR="00936F5B" w:rsidRPr="00C304C0">
        <w:rPr>
          <w:rFonts w:cs="Calibri"/>
        </w:rPr>
        <w:t>habitant.e.s</w:t>
      </w:r>
      <w:proofErr w:type="spellEnd"/>
      <w:r w:rsidR="00936F5B" w:rsidRPr="00C304C0">
        <w:rPr>
          <w:rFonts w:cs="Calibri"/>
        </w:rPr>
        <w:t xml:space="preserve">. </w:t>
      </w:r>
    </w:p>
    <w:p w14:paraId="59C15523" w14:textId="5ED180BF" w:rsidR="00936F5B" w:rsidRPr="00C304C0" w:rsidRDefault="00936F5B" w:rsidP="00C304C0">
      <w:pPr>
        <w:pStyle w:val="Paragraphedeliste"/>
        <w:numPr>
          <w:ilvl w:val="0"/>
          <w:numId w:val="20"/>
        </w:numPr>
        <w:rPr>
          <w:rFonts w:cs="Calibri"/>
        </w:rPr>
      </w:pPr>
      <w:r w:rsidRPr="00C304C0">
        <w:rPr>
          <w:rFonts w:cs="Calibri"/>
        </w:rPr>
        <w:t xml:space="preserve">C’est quand on va faire du concret, apprendre du réel pour bâtir </w:t>
      </w:r>
      <w:r w:rsidR="00C304C0" w:rsidRPr="00C304C0">
        <w:rPr>
          <w:rFonts w:cs="Calibri"/>
        </w:rPr>
        <w:t>les fondements</w:t>
      </w:r>
      <w:r w:rsidRPr="00C304C0">
        <w:rPr>
          <w:rFonts w:cs="Calibri"/>
        </w:rPr>
        <w:t xml:space="preserve"> de la SSA et permet de faire évoluer étape par étape le modèle avec l’expérimentation. </w:t>
      </w:r>
    </w:p>
    <w:p w14:paraId="68EC0B03" w14:textId="77777777" w:rsidR="00936F5B" w:rsidRPr="00592FE3" w:rsidRDefault="00936F5B" w:rsidP="00936F5B">
      <w:pPr>
        <w:rPr>
          <w:rFonts w:cs="Calibri"/>
          <w:b/>
          <w:bCs/>
        </w:rPr>
      </w:pPr>
      <w:r w:rsidRPr="00592FE3">
        <w:rPr>
          <w:rFonts w:cs="Calibri"/>
          <w:b/>
          <w:bCs/>
        </w:rPr>
        <w:t>Objectif finale = mise en place d’une caisse, se donner des objectifs c’est se donner des balises sur le chemin.</w:t>
      </w:r>
    </w:p>
    <w:p w14:paraId="426F5020" w14:textId="4401E8D3" w:rsidR="00936F5B" w:rsidRPr="00C304C0" w:rsidRDefault="00936F5B" w:rsidP="00C304C0">
      <w:pPr>
        <w:pStyle w:val="Paragraphedeliste"/>
        <w:numPr>
          <w:ilvl w:val="0"/>
          <w:numId w:val="20"/>
        </w:numPr>
        <w:rPr>
          <w:rFonts w:cs="Calibri"/>
        </w:rPr>
      </w:pPr>
      <w:r w:rsidRPr="00C304C0">
        <w:rPr>
          <w:rFonts w:cs="Calibri"/>
        </w:rPr>
        <w:t xml:space="preserve">Faut-il mettre en place des groupes de travail sur les 3 axes qui sont profondément lié ? Peut-être s’appuyer sur les paniers solidaires pour expérimenter petit à </w:t>
      </w:r>
      <w:r w:rsidR="00592FE3" w:rsidRPr="00C304C0">
        <w:rPr>
          <w:rFonts w:cs="Calibri"/>
        </w:rPr>
        <w:t>petit</w:t>
      </w:r>
      <w:r w:rsidRPr="00C304C0">
        <w:rPr>
          <w:rFonts w:cs="Calibri"/>
        </w:rPr>
        <w:t xml:space="preserve"> ? </w:t>
      </w:r>
    </w:p>
    <w:p w14:paraId="4361B3E4" w14:textId="63F7CDDC" w:rsidR="00936F5B" w:rsidRPr="00C304C0" w:rsidRDefault="00936F5B" w:rsidP="00C304C0">
      <w:pPr>
        <w:pStyle w:val="Paragraphedeliste"/>
        <w:numPr>
          <w:ilvl w:val="0"/>
          <w:numId w:val="20"/>
        </w:numPr>
        <w:rPr>
          <w:rFonts w:cs="Calibri"/>
        </w:rPr>
      </w:pPr>
      <w:r w:rsidRPr="00C304C0">
        <w:rPr>
          <w:rFonts w:cs="Calibri"/>
        </w:rPr>
        <w:t xml:space="preserve">Peut-être pas prioriser mais conserver les 3 points. SSA sera pourrait être AMAP déguisé, prolongement des paniers, etc. dans proposition du 15 </w:t>
      </w:r>
      <w:proofErr w:type="spellStart"/>
      <w:r w:rsidRPr="00C304C0">
        <w:rPr>
          <w:rFonts w:cs="Calibri"/>
        </w:rPr>
        <w:t>nov</w:t>
      </w:r>
      <w:proofErr w:type="spellEnd"/>
      <w:r w:rsidRPr="00C304C0">
        <w:rPr>
          <w:rFonts w:cs="Calibri"/>
        </w:rPr>
        <w:t xml:space="preserve"> il faut avancer. Il s’agit d’alimenter les citoyens donc il faut développer des outils pour cela au niveau local et donc faire le lien avec santé, culture, travail et lien social lié à l’alimentation. L’agri industrielle ne convient pas à beaucoup de personne. Agriculture paysanne= 45% alimentation mondiale. Vente directe ne se suffit pas à elle-même notamment en ville mais quand on combine le tout AMAP, etc</w:t>
      </w:r>
      <w:r w:rsidR="00C304C0">
        <w:rPr>
          <w:rFonts w:cs="Calibri"/>
        </w:rPr>
        <w:t xml:space="preserve">… </w:t>
      </w:r>
      <w:r w:rsidRPr="00C304C0">
        <w:rPr>
          <w:rFonts w:cs="Calibri"/>
        </w:rPr>
        <w:t xml:space="preserve">on augmente la concurrence de la vente directe. </w:t>
      </w:r>
    </w:p>
    <w:p w14:paraId="163F0A9F" w14:textId="5F113491" w:rsidR="00936F5B" w:rsidRPr="00C304C0" w:rsidRDefault="00936F5B" w:rsidP="00C304C0">
      <w:pPr>
        <w:pStyle w:val="Paragraphedeliste"/>
        <w:numPr>
          <w:ilvl w:val="0"/>
          <w:numId w:val="20"/>
        </w:numPr>
        <w:rPr>
          <w:rFonts w:cs="Calibri"/>
        </w:rPr>
      </w:pPr>
      <w:r w:rsidRPr="00C304C0">
        <w:rPr>
          <w:rFonts w:cs="Calibri"/>
        </w:rPr>
        <w:t>Bonne idée de s’appuyer sur l’existant notamment les Sources et paniers solidaires. On constate aussi que quand on fait des informations, beaucoup découvre, peu de gens</w:t>
      </w:r>
      <w:r w:rsidR="00C304C0">
        <w:rPr>
          <w:rFonts w:cs="Calibri"/>
        </w:rPr>
        <w:t xml:space="preserve"> </w:t>
      </w:r>
      <w:r w:rsidRPr="00C304C0">
        <w:rPr>
          <w:rFonts w:cs="Calibri"/>
        </w:rPr>
        <w:lastRenderedPageBreak/>
        <w:t xml:space="preserve">dans la population connaissent la SSA et en générale les personnes sont séduites quand elle découvre la SSA. </w:t>
      </w:r>
    </w:p>
    <w:p w14:paraId="0B87329B" w14:textId="19DB85C8" w:rsidR="00936F5B" w:rsidRPr="004B77D8" w:rsidRDefault="004B77D8" w:rsidP="00936F5B">
      <w:pPr>
        <w:pStyle w:val="Paragraphedeliste"/>
        <w:numPr>
          <w:ilvl w:val="0"/>
          <w:numId w:val="18"/>
        </w:numPr>
        <w:spacing w:before="0" w:after="160" w:line="259" w:lineRule="auto"/>
        <w:jc w:val="left"/>
        <w:rPr>
          <w:rFonts w:cs="Calibri"/>
          <w:b/>
          <w:bCs/>
        </w:rPr>
      </w:pPr>
      <w:r w:rsidRPr="004B77D8">
        <w:rPr>
          <w:rFonts w:cs="Calibri"/>
          <w:b/>
          <w:bCs/>
        </w:rPr>
        <w:t>Il est essentiel de faire connaître le projet</w:t>
      </w:r>
    </w:p>
    <w:p w14:paraId="5CAD2AAA" w14:textId="77777777" w:rsidR="00936F5B" w:rsidRPr="00EB0FA0" w:rsidRDefault="00936F5B" w:rsidP="00936F5B">
      <w:pPr>
        <w:rPr>
          <w:rFonts w:cs="Calibri"/>
        </w:rPr>
      </w:pPr>
      <w:r w:rsidRPr="00EB0FA0">
        <w:rPr>
          <w:rFonts w:cs="Calibri"/>
          <w:b/>
          <w:bCs/>
        </w:rPr>
        <w:t>Objectifs collectifs</w:t>
      </w:r>
      <w:r w:rsidRPr="00EB0FA0">
        <w:rPr>
          <w:rFonts w:cs="Calibri"/>
        </w:rPr>
        <w:t xml:space="preserve"> : mettre en place une caisse avec les 3 piliers, aller plus loin que les paniers, les fonctionnements à 3 prix intéressant mais faut aller plus loin aussi. Le but est-il d’aller vers une caisse ou ouvrir le projet au prolongement d’action déjà existantes ? </w:t>
      </w:r>
    </w:p>
    <w:p w14:paraId="7A4AAB19" w14:textId="77777777" w:rsidR="00936F5B" w:rsidRPr="00EB0FA0" w:rsidRDefault="00936F5B" w:rsidP="00936F5B">
      <w:pPr>
        <w:rPr>
          <w:rFonts w:cs="Calibri"/>
        </w:rPr>
      </w:pPr>
      <w:r w:rsidRPr="00EB0FA0">
        <w:rPr>
          <w:rFonts w:cs="Calibri"/>
        </w:rPr>
        <w:t xml:space="preserve">Imaginer des alternatives =&gt; prudents pour éviter de blablater pendant des mois sans concret mais ne remet pas en cause les 3 points du collectif. </w:t>
      </w:r>
    </w:p>
    <w:p w14:paraId="1D92DB24" w14:textId="77777777" w:rsidR="00936F5B" w:rsidRPr="00EB0FA0" w:rsidRDefault="00936F5B" w:rsidP="00936F5B">
      <w:pPr>
        <w:rPr>
          <w:rFonts w:cs="Calibri"/>
        </w:rPr>
      </w:pPr>
      <w:r w:rsidRPr="00EB0FA0">
        <w:rPr>
          <w:rFonts w:cs="Calibri"/>
        </w:rPr>
        <w:t xml:space="preserve">La dernière fois on a buté sur le financement : y’a 6 mois </w:t>
      </w:r>
      <w:proofErr w:type="spellStart"/>
      <w:r w:rsidRPr="00EB0FA0">
        <w:rPr>
          <w:rFonts w:cs="Calibri"/>
        </w:rPr>
        <w:t>obj</w:t>
      </w:r>
      <w:proofErr w:type="spellEnd"/>
      <w:r w:rsidRPr="00EB0FA0">
        <w:rPr>
          <w:rFonts w:cs="Calibri"/>
        </w:rPr>
        <w:t xml:space="preserve"> = création de caisse mais on ne sait pas comment y arriver donc fallait lâcher du lest quelque part. Donc privilégier « faire connaitre la SSA » car rapidement atteignable et essayer d’atteindre les autres objectifs et donc le financement d’une caisse et passer par des expérimentations avant de trouver la solution pour une caisse. </w:t>
      </w:r>
    </w:p>
    <w:p w14:paraId="2A2D79A8" w14:textId="77777777" w:rsidR="00936F5B" w:rsidRPr="00EB0FA0" w:rsidRDefault="00936F5B" w:rsidP="00936F5B">
      <w:pPr>
        <w:rPr>
          <w:rFonts w:cs="Calibri"/>
        </w:rPr>
      </w:pPr>
      <w:r w:rsidRPr="00EB0FA0">
        <w:rPr>
          <w:rFonts w:cs="Calibri"/>
        </w:rPr>
        <w:t xml:space="preserve">Proposition : </w:t>
      </w:r>
    </w:p>
    <w:p w14:paraId="2DA0DC67" w14:textId="77777777" w:rsidR="00936F5B" w:rsidRPr="00EB0FA0" w:rsidRDefault="00936F5B" w:rsidP="00936F5B">
      <w:pPr>
        <w:pStyle w:val="Paragraphedeliste"/>
        <w:numPr>
          <w:ilvl w:val="0"/>
          <w:numId w:val="19"/>
        </w:numPr>
        <w:spacing w:before="0" w:after="160" w:line="259" w:lineRule="auto"/>
        <w:jc w:val="left"/>
        <w:rPr>
          <w:rFonts w:cs="Calibri"/>
        </w:rPr>
      </w:pPr>
      <w:r w:rsidRPr="00EB0FA0">
        <w:rPr>
          <w:rFonts w:cs="Calibri"/>
        </w:rPr>
        <w:t xml:space="preserve">On écrit les 3 points dans la charte si on insiste sur le fait qu’ils doivent être mené ensemble. Peut-être se donner des petits objectifs à développer plus tard notamment pour le 15 novembre pouvoir arriver avec quelque chose de concret. </w:t>
      </w:r>
    </w:p>
    <w:p w14:paraId="0F342201" w14:textId="37F7CF8F" w:rsidR="00936F5B" w:rsidRPr="00EB0FA0" w:rsidRDefault="00107FC9" w:rsidP="00936F5B">
      <w:pPr>
        <w:pStyle w:val="Paragraphedeliste"/>
        <w:numPr>
          <w:ilvl w:val="0"/>
          <w:numId w:val="19"/>
        </w:numPr>
        <w:spacing w:before="0" w:after="160" w:line="259" w:lineRule="auto"/>
        <w:jc w:val="left"/>
        <w:rPr>
          <w:rFonts w:cs="Calibri"/>
        </w:rPr>
      </w:pPr>
      <w:r>
        <w:rPr>
          <w:rFonts w:cs="Calibri"/>
        </w:rPr>
        <w:t>Pistes financement de la caisse : l</w:t>
      </w:r>
      <w:r w:rsidR="00936F5B" w:rsidRPr="00EB0FA0">
        <w:rPr>
          <w:rFonts w:cs="Calibri"/>
        </w:rPr>
        <w:t>es arrondis de caisse pourraient être ciblé sur la SSA ou autre aux Sources</w:t>
      </w:r>
      <w:r>
        <w:rPr>
          <w:rFonts w:cs="Calibri"/>
        </w:rPr>
        <w:t xml:space="preserve"> </w:t>
      </w:r>
      <w:r w:rsidR="00936F5B" w:rsidRPr="00EB0FA0">
        <w:rPr>
          <w:rFonts w:cs="Calibri"/>
        </w:rPr>
        <w:t xml:space="preserve">? </w:t>
      </w:r>
    </w:p>
    <w:p w14:paraId="5E0937E2" w14:textId="45235239" w:rsidR="00936F5B" w:rsidRPr="00EB0FA0" w:rsidRDefault="00936F5B" w:rsidP="00936F5B">
      <w:pPr>
        <w:pStyle w:val="Paragraphedeliste"/>
        <w:numPr>
          <w:ilvl w:val="0"/>
          <w:numId w:val="19"/>
        </w:numPr>
        <w:spacing w:before="0" w:after="160" w:line="259" w:lineRule="auto"/>
        <w:jc w:val="left"/>
        <w:rPr>
          <w:rFonts w:cs="Calibri"/>
        </w:rPr>
      </w:pPr>
      <w:r w:rsidRPr="00EB0FA0">
        <w:rPr>
          <w:rFonts w:cs="Calibri"/>
        </w:rPr>
        <w:t xml:space="preserve">SI blocage = finance : mais il faut vraiment définir ce qu’on veut financer exactement =&gt; chiffrer ! Si on veut des gens qui test ça ne peut pas se faire à perte donc dans le panel </w:t>
      </w:r>
      <w:r w:rsidR="00107FC9" w:rsidRPr="00EB0FA0">
        <w:rPr>
          <w:rFonts w:cs="Calibri"/>
        </w:rPr>
        <w:t>test ne faut pas</w:t>
      </w:r>
      <w:r w:rsidRPr="00EB0FA0">
        <w:rPr>
          <w:rFonts w:cs="Calibri"/>
        </w:rPr>
        <w:t xml:space="preserve"> que les gens cotisent plus que ce qu’</w:t>
      </w:r>
      <w:proofErr w:type="spellStart"/>
      <w:r w:rsidRPr="00EB0FA0">
        <w:rPr>
          <w:rFonts w:cs="Calibri"/>
        </w:rPr>
        <w:t>iels</w:t>
      </w:r>
      <w:proofErr w:type="spellEnd"/>
      <w:r w:rsidRPr="00EB0FA0">
        <w:rPr>
          <w:rFonts w:cs="Calibri"/>
        </w:rPr>
        <w:t xml:space="preserve"> gagnent =&gt; idée pourrait être de multiplier les financements pour développer la visibilité. </w:t>
      </w:r>
    </w:p>
    <w:p w14:paraId="22B1C9CC" w14:textId="7F53EF66" w:rsidR="00936F5B" w:rsidRPr="00107FC9" w:rsidRDefault="00936F5B" w:rsidP="00107FC9">
      <w:pPr>
        <w:pStyle w:val="Paragraphedeliste"/>
        <w:numPr>
          <w:ilvl w:val="0"/>
          <w:numId w:val="19"/>
        </w:numPr>
        <w:spacing w:before="0" w:after="160" w:line="259" w:lineRule="auto"/>
        <w:jc w:val="left"/>
        <w:rPr>
          <w:rFonts w:cs="Calibri"/>
        </w:rPr>
      </w:pPr>
      <w:r w:rsidRPr="00107FC9">
        <w:rPr>
          <w:rFonts w:cs="Calibri"/>
        </w:rPr>
        <w:t>Pas d’acc</w:t>
      </w:r>
      <w:r w:rsidR="00107FC9">
        <w:rPr>
          <w:rFonts w:cs="Calibri"/>
        </w:rPr>
        <w:t xml:space="preserve">ord avec le point </w:t>
      </w:r>
      <w:proofErr w:type="spellStart"/>
      <w:r w:rsidR="00107FC9">
        <w:rPr>
          <w:rFonts w:cs="Calibri"/>
        </w:rPr>
        <w:t>précedent</w:t>
      </w:r>
      <w:proofErr w:type="spellEnd"/>
      <w:r w:rsidR="00107FC9">
        <w:rPr>
          <w:rFonts w:cs="Calibri"/>
        </w:rPr>
        <w:t>,</w:t>
      </w:r>
      <w:r w:rsidRPr="00107FC9">
        <w:rPr>
          <w:rFonts w:cs="Calibri"/>
        </w:rPr>
        <w:t xml:space="preserve"> car le but n’est pas</w:t>
      </w:r>
      <w:r w:rsidR="00107FC9">
        <w:rPr>
          <w:rFonts w:cs="Calibri"/>
        </w:rPr>
        <w:t xml:space="preserve"> de</w:t>
      </w:r>
      <w:r w:rsidRPr="00107FC9">
        <w:rPr>
          <w:rFonts w:cs="Calibri"/>
        </w:rPr>
        <w:t xml:space="preserve"> </w:t>
      </w:r>
      <w:r w:rsidR="004B77D8" w:rsidRPr="00107FC9">
        <w:rPr>
          <w:rFonts w:cs="Calibri"/>
        </w:rPr>
        <w:t xml:space="preserve">demandé </w:t>
      </w:r>
      <w:r w:rsidRPr="00107FC9">
        <w:rPr>
          <w:rFonts w:cs="Calibri"/>
        </w:rPr>
        <w:t xml:space="preserve">de l’argent tout le temps =&gt; </w:t>
      </w:r>
      <w:r w:rsidR="00107FC9">
        <w:rPr>
          <w:rFonts w:cs="Calibri"/>
        </w:rPr>
        <w:t xml:space="preserve">il </w:t>
      </w:r>
      <w:r w:rsidRPr="00107FC9">
        <w:rPr>
          <w:rFonts w:cs="Calibri"/>
        </w:rPr>
        <w:t xml:space="preserve">faut être plus optimiste </w:t>
      </w:r>
    </w:p>
    <w:p w14:paraId="199751C8" w14:textId="77777777" w:rsidR="00936F5B" w:rsidRPr="00EB0FA0" w:rsidRDefault="00936F5B" w:rsidP="00936F5B">
      <w:pPr>
        <w:pStyle w:val="Paragraphedeliste"/>
        <w:numPr>
          <w:ilvl w:val="0"/>
          <w:numId w:val="19"/>
        </w:numPr>
        <w:spacing w:before="0" w:after="160" w:line="259" w:lineRule="auto"/>
        <w:jc w:val="left"/>
        <w:rPr>
          <w:rFonts w:cs="Calibri"/>
        </w:rPr>
      </w:pPr>
      <w:r w:rsidRPr="00EB0FA0">
        <w:rPr>
          <w:rFonts w:cs="Calibri"/>
        </w:rPr>
        <w:t xml:space="preserve">Aller vers les gens avec questionnaires pour savoir combien la personne pourrait / voudrait s’engager pour connaitre le % donner par la cotisation. Et sur quoi </w:t>
      </w:r>
      <w:proofErr w:type="spellStart"/>
      <w:r w:rsidRPr="00EB0FA0">
        <w:rPr>
          <w:rFonts w:cs="Calibri"/>
        </w:rPr>
        <w:t>iels</w:t>
      </w:r>
      <w:proofErr w:type="spellEnd"/>
      <w:r w:rsidRPr="00EB0FA0">
        <w:rPr>
          <w:rFonts w:cs="Calibri"/>
        </w:rPr>
        <w:t xml:space="preserve"> sont prêtent à s’engager ? avec un schéma pour expliquer. Et quelle somme rend la SSA intéressante pour les personnes interrogées et après demander combien serait </w:t>
      </w:r>
      <w:proofErr w:type="spellStart"/>
      <w:proofErr w:type="gramStart"/>
      <w:r w:rsidRPr="00EB0FA0">
        <w:rPr>
          <w:rFonts w:cs="Calibri"/>
        </w:rPr>
        <w:t>prêt.e</w:t>
      </w:r>
      <w:proofErr w:type="spellEnd"/>
      <w:proofErr w:type="gramEnd"/>
      <w:r w:rsidRPr="00EB0FA0">
        <w:rPr>
          <w:rFonts w:cs="Calibri"/>
        </w:rPr>
        <w:t xml:space="preserve"> à mettre. =&gt; novembre bon test. </w:t>
      </w:r>
    </w:p>
    <w:p w14:paraId="5D2921BF" w14:textId="0241AC0A" w:rsidR="00936F5B" w:rsidRPr="00EB0FA0" w:rsidRDefault="00936F5B" w:rsidP="00936F5B">
      <w:pPr>
        <w:rPr>
          <w:rFonts w:cs="Calibri"/>
        </w:rPr>
      </w:pPr>
      <w:r w:rsidRPr="00EB0FA0">
        <w:rPr>
          <w:rFonts w:cs="Calibri"/>
        </w:rPr>
        <w:lastRenderedPageBreak/>
        <w:t xml:space="preserve">Focus prochaine réu =&gt; questionnaires pour le 15 nov. + se poser les questions que le gens </w:t>
      </w:r>
      <w:r w:rsidR="00107FC9" w:rsidRPr="00EB0FA0">
        <w:rPr>
          <w:rFonts w:cs="Calibri"/>
        </w:rPr>
        <w:t>v</w:t>
      </w:r>
      <w:r w:rsidR="00107FC9">
        <w:rPr>
          <w:rFonts w:cs="Calibri"/>
        </w:rPr>
        <w:t>a</w:t>
      </w:r>
      <w:r w:rsidR="000F4963">
        <w:rPr>
          <w:rFonts w:cs="Calibri"/>
        </w:rPr>
        <w:t xml:space="preserve"> </w:t>
      </w:r>
      <w:r w:rsidR="004B77D8">
        <w:rPr>
          <w:rFonts w:cs="Calibri"/>
        </w:rPr>
        <w:t xml:space="preserve">se </w:t>
      </w:r>
      <w:r w:rsidRPr="00EB0FA0">
        <w:rPr>
          <w:rFonts w:cs="Calibri"/>
        </w:rPr>
        <w:t xml:space="preserve">poser pour savoir quoi répondre sur la charte. </w:t>
      </w:r>
    </w:p>
    <w:p w14:paraId="0E009028" w14:textId="77777777" w:rsidR="00936F5B" w:rsidRPr="000F4963" w:rsidRDefault="00936F5B" w:rsidP="00936F5B">
      <w:pPr>
        <w:pStyle w:val="Paragraphedeliste"/>
        <w:numPr>
          <w:ilvl w:val="0"/>
          <w:numId w:val="18"/>
        </w:numPr>
        <w:spacing w:before="0" w:after="160" w:line="259" w:lineRule="auto"/>
        <w:jc w:val="left"/>
        <w:rPr>
          <w:rFonts w:cs="Calibri"/>
          <w:b/>
          <w:bCs/>
        </w:rPr>
      </w:pPr>
      <w:r w:rsidRPr="000F4963">
        <w:rPr>
          <w:rFonts w:cs="Calibri"/>
          <w:b/>
          <w:bCs/>
        </w:rPr>
        <w:t xml:space="preserve">Prochaine réu / groupe </w:t>
      </w:r>
    </w:p>
    <w:p w14:paraId="46A6F3FF" w14:textId="77777777" w:rsidR="00936F5B" w:rsidRPr="000F4963" w:rsidRDefault="00936F5B" w:rsidP="00936F5B">
      <w:pPr>
        <w:pStyle w:val="Paragraphedeliste"/>
        <w:numPr>
          <w:ilvl w:val="1"/>
          <w:numId w:val="18"/>
        </w:numPr>
        <w:spacing w:before="0" w:after="160" w:line="259" w:lineRule="auto"/>
        <w:jc w:val="left"/>
        <w:rPr>
          <w:rFonts w:cs="Calibri"/>
          <w:b/>
          <w:bCs/>
        </w:rPr>
      </w:pPr>
      <w:r w:rsidRPr="000F4963">
        <w:rPr>
          <w:rFonts w:cs="Calibri"/>
          <w:b/>
          <w:bCs/>
        </w:rPr>
        <w:t xml:space="preserve">Implication / volonté des personnes par sondage </w:t>
      </w:r>
    </w:p>
    <w:p w14:paraId="0DEB5096" w14:textId="77777777" w:rsidR="00936F5B" w:rsidRPr="000F4963" w:rsidRDefault="00936F5B" w:rsidP="00936F5B">
      <w:pPr>
        <w:pStyle w:val="Paragraphedeliste"/>
        <w:numPr>
          <w:ilvl w:val="1"/>
          <w:numId w:val="18"/>
        </w:numPr>
        <w:spacing w:before="0" w:after="160" w:line="259" w:lineRule="auto"/>
        <w:jc w:val="left"/>
        <w:rPr>
          <w:rFonts w:cs="Calibri"/>
          <w:b/>
          <w:bCs/>
        </w:rPr>
      </w:pPr>
      <w:r w:rsidRPr="000F4963">
        <w:rPr>
          <w:rFonts w:cs="Calibri"/>
          <w:b/>
          <w:bCs/>
        </w:rPr>
        <w:t xml:space="preserve">Simuler interaction / les questions après la présentation de la charte </w:t>
      </w:r>
    </w:p>
    <w:p w14:paraId="177F40E5" w14:textId="77777777" w:rsidR="00936F5B" w:rsidRPr="00EB0FA0" w:rsidRDefault="00936F5B" w:rsidP="00936F5B">
      <w:pPr>
        <w:pStyle w:val="Paragraphedeliste"/>
        <w:rPr>
          <w:rFonts w:cs="Calibri"/>
        </w:rPr>
      </w:pPr>
    </w:p>
    <w:p w14:paraId="07E93FBA" w14:textId="77777777" w:rsidR="00936F5B" w:rsidRPr="009A4431" w:rsidRDefault="00936F5B" w:rsidP="00936F5B">
      <w:pPr>
        <w:pStyle w:val="Paragraphedeliste"/>
        <w:numPr>
          <w:ilvl w:val="0"/>
          <w:numId w:val="16"/>
        </w:numPr>
        <w:spacing w:before="0" w:after="160" w:line="259" w:lineRule="auto"/>
        <w:jc w:val="left"/>
        <w:rPr>
          <w:rFonts w:cs="Calibri"/>
          <w:b/>
          <w:bCs/>
        </w:rPr>
      </w:pPr>
      <w:r w:rsidRPr="009A4431">
        <w:rPr>
          <w:rFonts w:cs="Calibri"/>
          <w:b/>
          <w:bCs/>
        </w:rPr>
        <w:t xml:space="preserve">Une proposition d’action : Expérimentation à l’entrée d’un marché </w:t>
      </w:r>
    </w:p>
    <w:p w14:paraId="1A3E6E55" w14:textId="3CDAF8AA" w:rsidR="00936F5B" w:rsidRPr="00EB0FA0" w:rsidRDefault="00936F5B" w:rsidP="00936F5B">
      <w:pPr>
        <w:rPr>
          <w:rFonts w:cs="Calibri"/>
        </w:rPr>
      </w:pPr>
      <w:r w:rsidRPr="00EB0FA0">
        <w:rPr>
          <w:rFonts w:cs="Calibri"/>
        </w:rPr>
        <w:t xml:space="preserve">Proposition : jour sur un marché distribué au personnes inscrite/qui ont cotisé </w:t>
      </w:r>
      <w:r w:rsidR="000F4963" w:rsidRPr="00EB0FA0">
        <w:rPr>
          <w:rFonts w:cs="Calibri"/>
        </w:rPr>
        <w:t>une petite somme</w:t>
      </w:r>
      <w:r w:rsidRPr="00EB0FA0">
        <w:rPr>
          <w:rFonts w:cs="Calibri"/>
        </w:rPr>
        <w:t xml:space="preserve"> pour aller dépenser sur les stands </w:t>
      </w:r>
      <w:r w:rsidR="000F4963" w:rsidRPr="00EB0FA0">
        <w:rPr>
          <w:rFonts w:cs="Calibri"/>
        </w:rPr>
        <w:t>du</w:t>
      </w:r>
      <w:r w:rsidRPr="00EB0FA0">
        <w:rPr>
          <w:rFonts w:cs="Calibri"/>
        </w:rPr>
        <w:t xml:space="preserve"> marché =&gt; mettre en place sur un temp très court un mini SSA. Bonne outil pour faire connaitre la caisse. Printemps prochain ? </w:t>
      </w:r>
    </w:p>
    <w:p w14:paraId="681B695A" w14:textId="77777777" w:rsidR="00936F5B" w:rsidRDefault="00936F5B" w:rsidP="00936F5B">
      <w:pPr>
        <w:rPr>
          <w:rFonts w:cs="Calibri"/>
        </w:rPr>
      </w:pPr>
      <w:r w:rsidRPr="00EB0FA0">
        <w:rPr>
          <w:rFonts w:cs="Calibri"/>
        </w:rPr>
        <w:t xml:space="preserve">Faire un format de caisse one shot, marché, sources, etc. qu’est-ce qu’on en pense ? </w:t>
      </w:r>
      <w:r>
        <w:rPr>
          <w:rFonts w:cs="Calibri"/>
        </w:rPr>
        <w:t xml:space="preserve">Et comment ? </w:t>
      </w:r>
    </w:p>
    <w:p w14:paraId="7EA57D8E" w14:textId="6582732B" w:rsidR="00936F5B" w:rsidRDefault="00936F5B" w:rsidP="00936F5B">
      <w:pPr>
        <w:rPr>
          <w:rFonts w:cs="Calibri"/>
        </w:rPr>
      </w:pPr>
      <w:r>
        <w:rPr>
          <w:rFonts w:cs="Calibri"/>
        </w:rPr>
        <w:t>Propos</w:t>
      </w:r>
      <w:r w:rsidR="00107FC9">
        <w:rPr>
          <w:rFonts w:cs="Calibri"/>
        </w:rPr>
        <w:t>ition</w:t>
      </w:r>
      <w:r>
        <w:rPr>
          <w:rFonts w:cs="Calibri"/>
        </w:rPr>
        <w:t xml:space="preserve"> 2</w:t>
      </w:r>
      <w:r w:rsidR="00760854">
        <w:rPr>
          <w:rFonts w:cs="Calibri"/>
        </w:rPr>
        <w:t xml:space="preserve"> : </w:t>
      </w:r>
      <w:r w:rsidR="00107FC9">
        <w:rPr>
          <w:rFonts w:cs="Calibri"/>
        </w:rPr>
        <w:t>étendre les</w:t>
      </w:r>
      <w:r>
        <w:rPr>
          <w:rFonts w:cs="Calibri"/>
        </w:rPr>
        <w:t xml:space="preserve"> panier</w:t>
      </w:r>
      <w:r w:rsidR="00107FC9">
        <w:rPr>
          <w:rFonts w:cs="Calibri"/>
        </w:rPr>
        <w:t>s</w:t>
      </w:r>
      <w:r>
        <w:rPr>
          <w:rFonts w:cs="Calibri"/>
        </w:rPr>
        <w:t xml:space="preserve"> solidaire ou bon d’achat à la place ? Permet de voir où </w:t>
      </w:r>
      <w:proofErr w:type="spellStart"/>
      <w:r>
        <w:rPr>
          <w:rFonts w:cs="Calibri"/>
        </w:rPr>
        <w:t>iels</w:t>
      </w:r>
      <w:proofErr w:type="spellEnd"/>
      <w:r>
        <w:rPr>
          <w:rFonts w:cs="Calibri"/>
        </w:rPr>
        <w:t xml:space="preserve"> vont. Nécessite </w:t>
      </w:r>
      <w:r w:rsidR="00107FC9">
        <w:rPr>
          <w:rFonts w:cs="Calibri"/>
        </w:rPr>
        <w:t xml:space="preserve">de </w:t>
      </w:r>
      <w:r>
        <w:rPr>
          <w:rFonts w:cs="Calibri"/>
        </w:rPr>
        <w:t xml:space="preserve">commencer à réfléchir au conventionnement. A partir de là permet de communiquer sur le reste du territoire et proposer de s’y raccrocher. </w:t>
      </w:r>
    </w:p>
    <w:p w14:paraId="2DCEA4F3" w14:textId="77777777" w:rsidR="00936F5B" w:rsidRDefault="00936F5B" w:rsidP="00936F5B">
      <w:pPr>
        <w:rPr>
          <w:rFonts w:cs="Calibri"/>
        </w:rPr>
      </w:pPr>
      <w:r>
        <w:rPr>
          <w:rFonts w:cs="Calibri"/>
        </w:rPr>
        <w:t xml:space="preserve">Comment financer le cap de cotisation ? même si on expérimente 1 fois, il faut quand même réfléchir au financement. </w:t>
      </w:r>
    </w:p>
    <w:p w14:paraId="6B9ADB90" w14:textId="7BA61C89" w:rsidR="00936F5B" w:rsidRPr="00107FC9" w:rsidRDefault="00936F5B" w:rsidP="00107FC9">
      <w:pPr>
        <w:pStyle w:val="Paragraphedeliste"/>
        <w:numPr>
          <w:ilvl w:val="0"/>
          <w:numId w:val="19"/>
        </w:numPr>
        <w:rPr>
          <w:rFonts w:cs="Calibri"/>
        </w:rPr>
      </w:pPr>
      <w:r w:rsidRPr="00107FC9">
        <w:rPr>
          <w:rFonts w:cs="Calibri"/>
        </w:rPr>
        <w:t>Equilibre ? Si je donne 10 pour avoir 10 en bon d’achat =&gt; pas intéressant. Pour un one shot faut plus montrer ce à quoi ça va ressembler en vrai et donc avoir plus-value.</w:t>
      </w:r>
      <w:r w:rsidR="00107FC9">
        <w:rPr>
          <w:rFonts w:cs="Calibri"/>
        </w:rPr>
        <w:t xml:space="preserve"> Contre-exemple : les marchés solidaires généralement sous un format à 3 prix où des personnes participent aux justes prix (100%) et aux prix solidaires (125%) permettant à des personnes de participer aux pris soutenu (75%)</w:t>
      </w:r>
    </w:p>
    <w:p w14:paraId="2EE6029F" w14:textId="4D021E2E" w:rsidR="00936F5B" w:rsidRPr="00107FC9" w:rsidRDefault="00936F5B" w:rsidP="00107FC9">
      <w:pPr>
        <w:pStyle w:val="Paragraphedeliste"/>
        <w:numPr>
          <w:ilvl w:val="0"/>
          <w:numId w:val="19"/>
        </w:numPr>
        <w:rPr>
          <w:rFonts w:cs="Calibri"/>
        </w:rPr>
      </w:pPr>
      <w:r w:rsidRPr="00107FC9">
        <w:rPr>
          <w:rFonts w:cs="Calibri"/>
        </w:rPr>
        <w:t xml:space="preserve">Faut plutôt s’appuyer sur les paniers et s’appuyer sur les personnes qui s’y engagent et qui financent. C’est une base stable d’individus. Problème : pas le choix </w:t>
      </w:r>
      <w:r w:rsidR="00760854" w:rsidRPr="00107FC9">
        <w:rPr>
          <w:rFonts w:cs="Calibri"/>
        </w:rPr>
        <w:t>=/= d</w:t>
      </w:r>
      <w:r w:rsidRPr="00107FC9">
        <w:rPr>
          <w:rFonts w:cs="Calibri"/>
        </w:rPr>
        <w:t xml:space="preserve">roit à l’alimentation.  </w:t>
      </w:r>
    </w:p>
    <w:p w14:paraId="48FF6966" w14:textId="1DF85EB0" w:rsidR="00936F5B" w:rsidRDefault="00936F5B" w:rsidP="00936F5B">
      <w:pPr>
        <w:rPr>
          <w:rFonts w:cs="Calibri"/>
        </w:rPr>
      </w:pPr>
      <w:r>
        <w:rPr>
          <w:rFonts w:cs="Calibri"/>
        </w:rPr>
        <w:lastRenderedPageBreak/>
        <w:t>Autre proposition : laisser le choix en</w:t>
      </w:r>
      <w:r w:rsidR="00107FC9">
        <w:rPr>
          <w:rFonts w:cs="Calibri"/>
        </w:rPr>
        <w:t>tre</w:t>
      </w:r>
      <w:r>
        <w:rPr>
          <w:rFonts w:cs="Calibri"/>
        </w:rPr>
        <w:t xml:space="preserve"> panier ou aller dans les boutiques partenaires / conventionnées / solidaires ? Dans ce cas comment conventionner un lieu puisque les paniers ne le sont pas ? Bio ou pas bio, </w:t>
      </w:r>
      <w:r w:rsidR="00107FC9">
        <w:rPr>
          <w:rFonts w:cs="Calibri"/>
        </w:rPr>
        <w:t>etc</w:t>
      </w:r>
      <w:r w:rsidR="0003055E">
        <w:rPr>
          <w:rFonts w:cs="Calibri"/>
        </w:rPr>
        <w:t xml:space="preserve">… </w:t>
      </w:r>
      <w:r>
        <w:rPr>
          <w:rFonts w:cs="Calibri"/>
        </w:rPr>
        <w:t xml:space="preserve">? </w:t>
      </w:r>
    </w:p>
    <w:p w14:paraId="097B4D84" w14:textId="7CEAEC69" w:rsidR="00936F5B" w:rsidRDefault="00936F5B" w:rsidP="00936F5B">
      <w:pPr>
        <w:rPr>
          <w:rFonts w:cs="Calibri"/>
        </w:rPr>
      </w:pPr>
      <w:r>
        <w:rPr>
          <w:rFonts w:cs="Calibri"/>
        </w:rPr>
        <w:t xml:space="preserve">MAIS : SSA = démocratie alimentaire donc </w:t>
      </w:r>
      <w:r w:rsidR="0003055E">
        <w:rPr>
          <w:rFonts w:cs="Calibri"/>
        </w:rPr>
        <w:t>on ne peut pas</w:t>
      </w:r>
      <w:r>
        <w:rPr>
          <w:rFonts w:cs="Calibri"/>
        </w:rPr>
        <w:t xml:space="preserve"> décider sans les personnes qui expérimente donc expérimentation peut-être plus occasionnelle permet d’avoir une base pour commencer le choix de conventionnement. Et pas d’acc avec le fait de lâcher sur le fait qu’on accepte subvention et don pour donner plus à tout le monde alors on perd la base du modèle. Ex. Panier s’équilibre quasiment au niveau matière première mais prend pas en compte glanage, tps de travail, etc. </w:t>
      </w:r>
    </w:p>
    <w:p w14:paraId="5A59842A" w14:textId="77777777" w:rsidR="00936F5B" w:rsidRDefault="00936F5B" w:rsidP="00936F5B">
      <w:pPr>
        <w:rPr>
          <w:rFonts w:cs="Calibri"/>
        </w:rPr>
      </w:pPr>
      <w:r>
        <w:rPr>
          <w:rFonts w:cs="Calibri"/>
        </w:rPr>
        <w:t xml:space="preserve">L’autofinancement existe-t-il ? 1 non, faut presser les pouvoir publics ou autres institutions à accompagner jusque moyen terme. Entreprises qui cotisent pour les salariés ? les mutuelles ? Il faut enlever la culpabilité d’assister. </w:t>
      </w:r>
    </w:p>
    <w:p w14:paraId="2BDD98C7" w14:textId="77777777" w:rsidR="0003055E" w:rsidRDefault="00936F5B" w:rsidP="00936F5B">
      <w:pPr>
        <w:rPr>
          <w:rFonts w:cs="Calibri"/>
        </w:rPr>
      </w:pPr>
      <w:r>
        <w:rPr>
          <w:rFonts w:cs="Calibri"/>
        </w:rPr>
        <w:t>Faudrait avoir schéma du financement des autres caisse pour le 15 nov</w:t>
      </w:r>
      <w:r w:rsidR="0003055E">
        <w:rPr>
          <w:rFonts w:cs="Calibri"/>
        </w:rPr>
        <w:t xml:space="preserve">embre </w:t>
      </w:r>
    </w:p>
    <w:p w14:paraId="4ADB0A48" w14:textId="0F408C1C" w:rsidR="00936F5B" w:rsidRDefault="00936F5B" w:rsidP="00936F5B">
      <w:pPr>
        <w:rPr>
          <w:rFonts w:cs="Calibri"/>
        </w:rPr>
      </w:pPr>
      <w:r>
        <w:rPr>
          <w:rFonts w:cs="Calibri"/>
        </w:rPr>
        <w:t xml:space="preserve">Pourquoi pas demander un financement juste pour le test one shot ? </w:t>
      </w:r>
      <w:r w:rsidR="0003055E">
        <w:rPr>
          <w:rFonts w:cs="Calibri"/>
        </w:rPr>
        <w:t xml:space="preserve">L’objectif 1 communiquer objectif 2 montrer que </w:t>
      </w:r>
      <w:r>
        <w:rPr>
          <w:rFonts w:cs="Calibri"/>
        </w:rPr>
        <w:t xml:space="preserve">si tout le monde joue le jeux </w:t>
      </w:r>
      <w:r w:rsidR="0003055E">
        <w:rPr>
          <w:rFonts w:cs="Calibri"/>
        </w:rPr>
        <w:t>le projet peut prendre et fonctionner. P</w:t>
      </w:r>
      <w:r>
        <w:rPr>
          <w:rFonts w:cs="Calibri"/>
        </w:rPr>
        <w:t xml:space="preserve">our </w:t>
      </w:r>
      <w:r w:rsidR="0003055E">
        <w:rPr>
          <w:rFonts w:cs="Calibri"/>
        </w:rPr>
        <w:t xml:space="preserve">cela, il faut qu’à long termes </w:t>
      </w:r>
      <w:r w:rsidR="00CD673F">
        <w:rPr>
          <w:rFonts w:cs="Calibri"/>
        </w:rPr>
        <w:t xml:space="preserve">celles et ceux qui le peuvent </w:t>
      </w:r>
      <w:r w:rsidR="0003055E">
        <w:rPr>
          <w:rFonts w:cs="Calibri"/>
        </w:rPr>
        <w:t>donne</w:t>
      </w:r>
      <w:r w:rsidR="00CD673F">
        <w:rPr>
          <w:rFonts w:cs="Calibri"/>
        </w:rPr>
        <w:t>n</w:t>
      </w:r>
      <w:r w:rsidR="0003055E">
        <w:rPr>
          <w:rFonts w:cs="Calibri"/>
        </w:rPr>
        <w:t>t</w:t>
      </w:r>
      <w:r>
        <w:rPr>
          <w:rFonts w:cs="Calibri"/>
        </w:rPr>
        <w:t xml:space="preserve"> plus.  </w:t>
      </w:r>
    </w:p>
    <w:p w14:paraId="50263C54" w14:textId="77777777" w:rsidR="00936F5B" w:rsidRDefault="00936F5B" w:rsidP="00936F5B">
      <w:pPr>
        <w:pStyle w:val="Paragraphedeliste"/>
        <w:numPr>
          <w:ilvl w:val="0"/>
          <w:numId w:val="18"/>
        </w:numPr>
        <w:spacing w:before="0" w:after="160" w:line="259" w:lineRule="auto"/>
        <w:jc w:val="left"/>
        <w:rPr>
          <w:rFonts w:cs="Calibri"/>
        </w:rPr>
      </w:pPr>
      <w:r>
        <w:rPr>
          <w:rFonts w:cs="Calibri"/>
        </w:rPr>
        <w:t xml:space="preserve">Faire les 2 expérimentations ? 3 niveaux de cotisation et tout le monde reçois la même chose ? </w:t>
      </w:r>
    </w:p>
    <w:p w14:paraId="0AF9E4D2" w14:textId="557A14FA" w:rsidR="00CD673F" w:rsidRPr="00CD673F" w:rsidRDefault="00CD673F" w:rsidP="00CD673F">
      <w:pPr>
        <w:spacing w:before="0" w:after="160" w:line="259" w:lineRule="auto"/>
        <w:jc w:val="left"/>
        <w:rPr>
          <w:rFonts w:cs="Calibri"/>
        </w:rPr>
      </w:pPr>
      <w:r>
        <w:rPr>
          <w:rFonts w:cs="Calibri"/>
        </w:rPr>
        <w:t>Fin des échanges.</w:t>
      </w:r>
    </w:p>
    <w:p w14:paraId="65E549FD" w14:textId="77777777" w:rsidR="00936F5B" w:rsidRPr="00BE3CD2" w:rsidRDefault="00936F5B" w:rsidP="00936F5B">
      <w:pPr>
        <w:pStyle w:val="Paragraphedeliste"/>
        <w:rPr>
          <w:rFonts w:cs="Calibri"/>
        </w:rPr>
      </w:pPr>
    </w:p>
    <w:p w14:paraId="28546932" w14:textId="77777777" w:rsidR="00936F5B" w:rsidRPr="009A4431" w:rsidRDefault="00936F5B" w:rsidP="00936F5B">
      <w:pPr>
        <w:pStyle w:val="Paragraphedeliste"/>
        <w:numPr>
          <w:ilvl w:val="0"/>
          <w:numId w:val="16"/>
        </w:numPr>
        <w:spacing w:before="0" w:after="160" w:line="259" w:lineRule="auto"/>
        <w:jc w:val="left"/>
        <w:rPr>
          <w:rFonts w:cs="Calibri"/>
          <w:b/>
          <w:bCs/>
        </w:rPr>
      </w:pPr>
      <w:r w:rsidRPr="009A4431">
        <w:rPr>
          <w:rFonts w:cs="Calibri"/>
          <w:b/>
          <w:bCs/>
        </w:rPr>
        <w:t>Déroulé de la journée du 15 novembre</w:t>
      </w:r>
    </w:p>
    <w:p w14:paraId="4954676C" w14:textId="77777777" w:rsidR="00936F5B" w:rsidRPr="00EB0FA0" w:rsidRDefault="00936F5B" w:rsidP="00936F5B">
      <w:pPr>
        <w:rPr>
          <w:rFonts w:cs="Calibri"/>
        </w:rPr>
      </w:pPr>
      <w:r w:rsidRPr="00EB0FA0">
        <w:rPr>
          <w:rFonts w:cs="Calibri"/>
        </w:rPr>
        <w:t xml:space="preserve">Flyer : impression 15 oct. Accessible en ligne avant. Marc a fait le flyer avec les 3 prochaines dates. Cf flyer. </w:t>
      </w:r>
    </w:p>
    <w:p w14:paraId="02FC4F27" w14:textId="77777777" w:rsidR="00936F5B" w:rsidRPr="00D04EE9" w:rsidRDefault="00936F5B" w:rsidP="00936F5B">
      <w:pPr>
        <w:pStyle w:val="Paragraphedeliste"/>
        <w:numPr>
          <w:ilvl w:val="0"/>
          <w:numId w:val="16"/>
        </w:numPr>
        <w:spacing w:before="0" w:after="160" w:line="259" w:lineRule="auto"/>
        <w:jc w:val="left"/>
        <w:rPr>
          <w:rFonts w:cs="Calibri"/>
        </w:rPr>
      </w:pPr>
      <w:r w:rsidRPr="00EB0FA0">
        <w:rPr>
          <w:rFonts w:cs="Calibri"/>
        </w:rPr>
        <w:t>Quelques éléments à inscrire dans la charte du projet</w:t>
      </w:r>
    </w:p>
    <w:p w14:paraId="24753A3A" w14:textId="77777777" w:rsidR="00936F5B" w:rsidRDefault="00936F5B" w:rsidP="00936F5B">
      <w:pPr>
        <w:rPr>
          <w:rFonts w:cs="Calibri"/>
        </w:rPr>
      </w:pPr>
      <w:r>
        <w:rPr>
          <w:rFonts w:cs="Calibri"/>
        </w:rPr>
        <w:t xml:space="preserve">Nom du collectif : SSA Moyen-Eyrieux ? </w:t>
      </w:r>
    </w:p>
    <w:p w14:paraId="016EDE3A" w14:textId="12B5CCE0" w:rsidR="00DA1A66" w:rsidRPr="00FC642B" w:rsidRDefault="00936F5B" w:rsidP="00DA1A66">
      <w:pPr>
        <w:rPr>
          <w:rFonts w:cs="Calibri"/>
        </w:rPr>
      </w:pPr>
      <w:r>
        <w:rPr>
          <w:rFonts w:cs="Calibri"/>
        </w:rPr>
        <w:t xml:space="preserve">Prochaine réunion on fait des propositions ? </w:t>
      </w:r>
    </w:p>
    <w:sectPr w:rsidR="00DA1A66" w:rsidRPr="00FC642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C6C69" w14:textId="77777777" w:rsidR="00AF7DCA" w:rsidRDefault="00AF7DCA" w:rsidP="00456210">
      <w:pPr>
        <w:spacing w:before="0" w:after="0"/>
      </w:pPr>
      <w:r>
        <w:separator/>
      </w:r>
    </w:p>
  </w:endnote>
  <w:endnote w:type="continuationSeparator" w:id="0">
    <w:p w14:paraId="0DCE7D3D" w14:textId="77777777" w:rsidR="00AF7DCA" w:rsidRDefault="00AF7DCA" w:rsidP="0045621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CE393" w14:textId="7170D27E" w:rsidR="00456210" w:rsidRDefault="00D55DE0">
    <w:pPr>
      <w:pStyle w:val="Pieddepage"/>
    </w:pPr>
    <w:r>
      <w:rPr>
        <w:noProof/>
      </w:rPr>
      <w:drawing>
        <wp:inline distT="0" distB="0" distL="0" distR="0" wp14:anchorId="10481D71" wp14:editId="3450D75D">
          <wp:extent cx="5760720" cy="1184910"/>
          <wp:effectExtent l="0" t="0" r="0" b="0"/>
          <wp:docPr id="93172009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720099" name="Image 931720099"/>
                  <pic:cNvPicPr/>
                </pic:nvPicPr>
                <pic:blipFill>
                  <a:blip r:embed="rId1">
                    <a:extLst>
                      <a:ext uri="{28A0092B-C50C-407E-A947-70E740481C1C}">
                        <a14:useLocalDpi xmlns:a14="http://schemas.microsoft.com/office/drawing/2010/main" val="0"/>
                      </a:ext>
                    </a:extLst>
                  </a:blip>
                  <a:stretch>
                    <a:fillRect/>
                  </a:stretch>
                </pic:blipFill>
                <pic:spPr>
                  <a:xfrm>
                    <a:off x="0" y="0"/>
                    <a:ext cx="5760720" cy="118491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B536F" w14:textId="77777777" w:rsidR="00AF7DCA" w:rsidRDefault="00AF7DCA" w:rsidP="00456210">
      <w:pPr>
        <w:spacing w:before="0" w:after="0"/>
      </w:pPr>
      <w:r>
        <w:separator/>
      </w:r>
    </w:p>
  </w:footnote>
  <w:footnote w:type="continuationSeparator" w:id="0">
    <w:p w14:paraId="26F4AEFA" w14:textId="77777777" w:rsidR="00AF7DCA" w:rsidRDefault="00AF7DCA" w:rsidP="0045621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9C2BD" w14:textId="2C9DADF4" w:rsidR="00D55DE0" w:rsidRPr="00D55DE0" w:rsidRDefault="00D55DE0" w:rsidP="00D55DE0">
    <w:pPr>
      <w:pStyle w:val="En-tte"/>
    </w:pPr>
    <w:r>
      <w:rPr>
        <w:noProof/>
      </w:rPr>
      <w:drawing>
        <wp:anchor distT="0" distB="0" distL="114300" distR="114300" simplePos="0" relativeHeight="251663360" behindDoc="0" locked="0" layoutInCell="1" allowOverlap="1" wp14:anchorId="379EB834" wp14:editId="1D1AEA5D">
          <wp:simplePos x="0" y="0"/>
          <wp:positionH relativeFrom="margin">
            <wp:align>center</wp:align>
          </wp:positionH>
          <wp:positionV relativeFrom="paragraph">
            <wp:posOffset>-274320</wp:posOffset>
          </wp:positionV>
          <wp:extent cx="5400000" cy="718920"/>
          <wp:effectExtent l="0" t="0" r="0" b="5080"/>
          <wp:wrapSquare wrapText="bothSides"/>
          <wp:docPr id="593588364" name="images1" descr="Une image contenant texte, Police, logo, Graphique&#10;&#10;Description générée automatiquement"/>
          <wp:cNvGraphicFramePr/>
          <a:graphic xmlns:a="http://schemas.openxmlformats.org/drawingml/2006/main">
            <a:graphicData uri="http://schemas.openxmlformats.org/drawingml/2006/picture">
              <pic:pic xmlns:pic="http://schemas.openxmlformats.org/drawingml/2006/picture">
                <pic:nvPicPr>
                  <pic:cNvPr id="593588364" name="images1" descr="Une image contenant texte, Police, logo, Graphique&#10;&#10;Description générée automatiquement"/>
                  <pic:cNvPicPr/>
                </pic:nvPicPr>
                <pic:blipFill>
                  <a:blip r:embed="rId1">
                    <a:lum/>
                    <a:alphaModFix/>
                  </a:blip>
                  <a:srcRect/>
                  <a:stretch>
                    <a:fillRect/>
                  </a:stretch>
                </pic:blipFill>
                <pic:spPr>
                  <a:xfrm>
                    <a:off x="0" y="0"/>
                    <a:ext cx="5400000" cy="7189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F4DD0"/>
    <w:multiLevelType w:val="multilevel"/>
    <w:tmpl w:val="B674F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20388B"/>
    <w:multiLevelType w:val="multilevel"/>
    <w:tmpl w:val="F3C6B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0152B6"/>
    <w:multiLevelType w:val="hybridMultilevel"/>
    <w:tmpl w:val="0D4ECFBE"/>
    <w:lvl w:ilvl="0" w:tplc="F3D023C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C514BA6"/>
    <w:multiLevelType w:val="hybridMultilevel"/>
    <w:tmpl w:val="1EF60980"/>
    <w:lvl w:ilvl="0" w:tplc="2D08D7D2">
      <w:start w:val="1"/>
      <w:numFmt w:val="upperLetter"/>
      <w:lvlText w:val="%1."/>
      <w:lvlJc w:val="left"/>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D2115E5"/>
    <w:multiLevelType w:val="hybridMultilevel"/>
    <w:tmpl w:val="659EBB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175085A"/>
    <w:multiLevelType w:val="hybridMultilevel"/>
    <w:tmpl w:val="36BE5E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4363252"/>
    <w:multiLevelType w:val="hybridMultilevel"/>
    <w:tmpl w:val="9FDC51E0"/>
    <w:lvl w:ilvl="0" w:tplc="13064AA2">
      <w:start w:val="1"/>
      <w:numFmt w:val="bullet"/>
      <w:lvlText w:val="-"/>
      <w:lvlJc w:val="left"/>
      <w:pPr>
        <w:ind w:left="720" w:hanging="360"/>
      </w:pPr>
      <w:rPr>
        <w:rFonts w:ascii="Aptos" w:eastAsiaTheme="minorHAnsi" w:hAnsi="Apto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67E5164"/>
    <w:multiLevelType w:val="multilevel"/>
    <w:tmpl w:val="77E63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1B0227"/>
    <w:multiLevelType w:val="hybridMultilevel"/>
    <w:tmpl w:val="FEFA5ACE"/>
    <w:lvl w:ilvl="0" w:tplc="97341EA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15:restartNumberingAfterBreak="0">
    <w:nsid w:val="3D5D4C40"/>
    <w:multiLevelType w:val="hybridMultilevel"/>
    <w:tmpl w:val="3E34BC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04D18A0"/>
    <w:multiLevelType w:val="hybridMultilevel"/>
    <w:tmpl w:val="E514E2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0677808"/>
    <w:multiLevelType w:val="hybridMultilevel"/>
    <w:tmpl w:val="F73083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1DA7C05"/>
    <w:multiLevelType w:val="hybridMultilevel"/>
    <w:tmpl w:val="0C2662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39F7226"/>
    <w:multiLevelType w:val="hybridMultilevel"/>
    <w:tmpl w:val="370E6B1C"/>
    <w:lvl w:ilvl="0" w:tplc="D40EDB8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D6E3683"/>
    <w:multiLevelType w:val="multilevel"/>
    <w:tmpl w:val="1B9A6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AE0FE6"/>
    <w:multiLevelType w:val="hybridMultilevel"/>
    <w:tmpl w:val="0A0EF9F4"/>
    <w:lvl w:ilvl="0" w:tplc="212011CC">
      <w:start w:val="1"/>
      <w:numFmt w:val="bullet"/>
      <w:lvlText w:val=""/>
      <w:lvlJc w:val="left"/>
      <w:pPr>
        <w:ind w:left="720" w:hanging="360"/>
      </w:pPr>
      <w:rPr>
        <w:rFonts w:ascii="Wingdings" w:eastAsiaTheme="minorHAnsi" w:hAnsi="Wingding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B2B5A5A"/>
    <w:multiLevelType w:val="hybridMultilevel"/>
    <w:tmpl w:val="32925B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3602A39"/>
    <w:multiLevelType w:val="hybridMultilevel"/>
    <w:tmpl w:val="F8186A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2270591"/>
    <w:multiLevelType w:val="hybridMultilevel"/>
    <w:tmpl w:val="DE70F7AC"/>
    <w:lvl w:ilvl="0" w:tplc="AD5C2D8C">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3142126"/>
    <w:multiLevelType w:val="hybridMultilevel"/>
    <w:tmpl w:val="6F580EE4"/>
    <w:lvl w:ilvl="0" w:tplc="2B42DF7E">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041977602">
    <w:abstractNumId w:val="1"/>
  </w:num>
  <w:num w:numId="2" w16cid:durableId="1116682137">
    <w:abstractNumId w:val="14"/>
  </w:num>
  <w:num w:numId="3" w16cid:durableId="1648625840">
    <w:abstractNumId w:val="7"/>
  </w:num>
  <w:num w:numId="4" w16cid:durableId="1620331203">
    <w:abstractNumId w:val="0"/>
  </w:num>
  <w:num w:numId="5" w16cid:durableId="874660153">
    <w:abstractNumId w:val="17"/>
  </w:num>
  <w:num w:numId="6" w16cid:durableId="1990591713">
    <w:abstractNumId w:val="18"/>
  </w:num>
  <w:num w:numId="7" w16cid:durableId="245043384">
    <w:abstractNumId w:val="19"/>
  </w:num>
  <w:num w:numId="8" w16cid:durableId="1769765561">
    <w:abstractNumId w:val="13"/>
  </w:num>
  <w:num w:numId="9" w16cid:durableId="1102381402">
    <w:abstractNumId w:val="12"/>
  </w:num>
  <w:num w:numId="10" w16cid:durableId="437453508">
    <w:abstractNumId w:val="9"/>
  </w:num>
  <w:num w:numId="11" w16cid:durableId="1236355141">
    <w:abstractNumId w:val="5"/>
  </w:num>
  <w:num w:numId="12" w16cid:durableId="963775862">
    <w:abstractNumId w:val="4"/>
  </w:num>
  <w:num w:numId="13" w16cid:durableId="376701549">
    <w:abstractNumId w:val="10"/>
  </w:num>
  <w:num w:numId="14" w16cid:durableId="267933986">
    <w:abstractNumId w:val="11"/>
  </w:num>
  <w:num w:numId="15" w16cid:durableId="2096434298">
    <w:abstractNumId w:val="16"/>
  </w:num>
  <w:num w:numId="16" w16cid:durableId="1283809810">
    <w:abstractNumId w:val="3"/>
  </w:num>
  <w:num w:numId="17" w16cid:durableId="1065684567">
    <w:abstractNumId w:val="8"/>
  </w:num>
  <w:num w:numId="18" w16cid:durableId="2096784360">
    <w:abstractNumId w:val="15"/>
  </w:num>
  <w:num w:numId="19" w16cid:durableId="489757577">
    <w:abstractNumId w:val="6"/>
  </w:num>
  <w:num w:numId="20" w16cid:durableId="200300205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210"/>
    <w:rsid w:val="00006A6C"/>
    <w:rsid w:val="00011549"/>
    <w:rsid w:val="0001354E"/>
    <w:rsid w:val="0003055E"/>
    <w:rsid w:val="00033136"/>
    <w:rsid w:val="00035776"/>
    <w:rsid w:val="000477D9"/>
    <w:rsid w:val="00064315"/>
    <w:rsid w:val="000879A2"/>
    <w:rsid w:val="000970F7"/>
    <w:rsid w:val="000A3E4E"/>
    <w:rsid w:val="000A731A"/>
    <w:rsid w:val="000B515F"/>
    <w:rsid w:val="000D453A"/>
    <w:rsid w:val="000D4EA9"/>
    <w:rsid w:val="000D5FE9"/>
    <w:rsid w:val="000E19C5"/>
    <w:rsid w:val="000E5B70"/>
    <w:rsid w:val="000F042E"/>
    <w:rsid w:val="000F4963"/>
    <w:rsid w:val="000F7F71"/>
    <w:rsid w:val="0010301C"/>
    <w:rsid w:val="001051C7"/>
    <w:rsid w:val="00107FC9"/>
    <w:rsid w:val="00115594"/>
    <w:rsid w:val="00124FAD"/>
    <w:rsid w:val="00125126"/>
    <w:rsid w:val="00132CC7"/>
    <w:rsid w:val="001337DF"/>
    <w:rsid w:val="001355D1"/>
    <w:rsid w:val="00141F19"/>
    <w:rsid w:val="001555FB"/>
    <w:rsid w:val="00156D45"/>
    <w:rsid w:val="00172723"/>
    <w:rsid w:val="00175307"/>
    <w:rsid w:val="001809A1"/>
    <w:rsid w:val="00193E75"/>
    <w:rsid w:val="001A07F2"/>
    <w:rsid w:val="001D280B"/>
    <w:rsid w:val="001D2F78"/>
    <w:rsid w:val="001F1724"/>
    <w:rsid w:val="001F3093"/>
    <w:rsid w:val="001F5C6E"/>
    <w:rsid w:val="00203E8E"/>
    <w:rsid w:val="00207F84"/>
    <w:rsid w:val="0022713B"/>
    <w:rsid w:val="002337D6"/>
    <w:rsid w:val="00233FDA"/>
    <w:rsid w:val="002420EF"/>
    <w:rsid w:val="002439D5"/>
    <w:rsid w:val="00254BE4"/>
    <w:rsid w:val="002642A9"/>
    <w:rsid w:val="002656DE"/>
    <w:rsid w:val="00265E4C"/>
    <w:rsid w:val="002961AE"/>
    <w:rsid w:val="002A346D"/>
    <w:rsid w:val="002A635E"/>
    <w:rsid w:val="002B07E8"/>
    <w:rsid w:val="002C1935"/>
    <w:rsid w:val="002C6637"/>
    <w:rsid w:val="002F0655"/>
    <w:rsid w:val="002F3082"/>
    <w:rsid w:val="002F68C1"/>
    <w:rsid w:val="00304570"/>
    <w:rsid w:val="003122CF"/>
    <w:rsid w:val="00314AB0"/>
    <w:rsid w:val="00316C1B"/>
    <w:rsid w:val="00322ACA"/>
    <w:rsid w:val="00323B1D"/>
    <w:rsid w:val="00330A7C"/>
    <w:rsid w:val="0034517A"/>
    <w:rsid w:val="00381097"/>
    <w:rsid w:val="00383BE9"/>
    <w:rsid w:val="003C1132"/>
    <w:rsid w:val="003C114E"/>
    <w:rsid w:val="003D0248"/>
    <w:rsid w:val="003D547C"/>
    <w:rsid w:val="003E0AB8"/>
    <w:rsid w:val="003F03AA"/>
    <w:rsid w:val="004234D8"/>
    <w:rsid w:val="00423BC4"/>
    <w:rsid w:val="00434003"/>
    <w:rsid w:val="00435232"/>
    <w:rsid w:val="00435F83"/>
    <w:rsid w:val="00436F5C"/>
    <w:rsid w:val="0044024E"/>
    <w:rsid w:val="0044324F"/>
    <w:rsid w:val="0045615D"/>
    <w:rsid w:val="00456210"/>
    <w:rsid w:val="00483830"/>
    <w:rsid w:val="004B0F19"/>
    <w:rsid w:val="004B2850"/>
    <w:rsid w:val="004B77D8"/>
    <w:rsid w:val="004D01C9"/>
    <w:rsid w:val="004E1533"/>
    <w:rsid w:val="004E6539"/>
    <w:rsid w:val="004E6B93"/>
    <w:rsid w:val="00504263"/>
    <w:rsid w:val="00510286"/>
    <w:rsid w:val="0053324D"/>
    <w:rsid w:val="00541C05"/>
    <w:rsid w:val="005462DE"/>
    <w:rsid w:val="00557165"/>
    <w:rsid w:val="00592FE3"/>
    <w:rsid w:val="00597641"/>
    <w:rsid w:val="005A39BC"/>
    <w:rsid w:val="005D1A42"/>
    <w:rsid w:val="005D60D6"/>
    <w:rsid w:val="005D702E"/>
    <w:rsid w:val="005F1313"/>
    <w:rsid w:val="005F6B70"/>
    <w:rsid w:val="0060405F"/>
    <w:rsid w:val="00605382"/>
    <w:rsid w:val="006404D5"/>
    <w:rsid w:val="00653580"/>
    <w:rsid w:val="00655E12"/>
    <w:rsid w:val="00683781"/>
    <w:rsid w:val="00685753"/>
    <w:rsid w:val="00692CF4"/>
    <w:rsid w:val="00694CE2"/>
    <w:rsid w:val="00697243"/>
    <w:rsid w:val="006A337A"/>
    <w:rsid w:val="006A4965"/>
    <w:rsid w:val="006A655E"/>
    <w:rsid w:val="006B46F1"/>
    <w:rsid w:val="006B662E"/>
    <w:rsid w:val="006C21E4"/>
    <w:rsid w:val="006D7964"/>
    <w:rsid w:val="006E044C"/>
    <w:rsid w:val="006E576E"/>
    <w:rsid w:val="006F118F"/>
    <w:rsid w:val="007105AC"/>
    <w:rsid w:val="00717101"/>
    <w:rsid w:val="00720987"/>
    <w:rsid w:val="00722211"/>
    <w:rsid w:val="00725C7D"/>
    <w:rsid w:val="00727F18"/>
    <w:rsid w:val="00732F8C"/>
    <w:rsid w:val="00733AE7"/>
    <w:rsid w:val="00741C45"/>
    <w:rsid w:val="00746780"/>
    <w:rsid w:val="00757072"/>
    <w:rsid w:val="00757C2D"/>
    <w:rsid w:val="00760854"/>
    <w:rsid w:val="007701FE"/>
    <w:rsid w:val="007769A5"/>
    <w:rsid w:val="00785843"/>
    <w:rsid w:val="007A26B1"/>
    <w:rsid w:val="007E7673"/>
    <w:rsid w:val="007F3C26"/>
    <w:rsid w:val="0080306E"/>
    <w:rsid w:val="008105FF"/>
    <w:rsid w:val="00812BF8"/>
    <w:rsid w:val="0081642D"/>
    <w:rsid w:val="00826EAA"/>
    <w:rsid w:val="0083013E"/>
    <w:rsid w:val="00847814"/>
    <w:rsid w:val="008478A2"/>
    <w:rsid w:val="00857E67"/>
    <w:rsid w:val="0087009E"/>
    <w:rsid w:val="00870A12"/>
    <w:rsid w:val="0089593F"/>
    <w:rsid w:val="008A00AF"/>
    <w:rsid w:val="008A2660"/>
    <w:rsid w:val="008B19FD"/>
    <w:rsid w:val="008B5823"/>
    <w:rsid w:val="008C7AB1"/>
    <w:rsid w:val="008D4576"/>
    <w:rsid w:val="008F15B3"/>
    <w:rsid w:val="008F5E51"/>
    <w:rsid w:val="008F70D1"/>
    <w:rsid w:val="00915142"/>
    <w:rsid w:val="0092029B"/>
    <w:rsid w:val="00925F87"/>
    <w:rsid w:val="009348B8"/>
    <w:rsid w:val="00936F5B"/>
    <w:rsid w:val="0095431B"/>
    <w:rsid w:val="00957FA4"/>
    <w:rsid w:val="009603AD"/>
    <w:rsid w:val="009673F2"/>
    <w:rsid w:val="00972101"/>
    <w:rsid w:val="009841D5"/>
    <w:rsid w:val="009C080E"/>
    <w:rsid w:val="009C2233"/>
    <w:rsid w:val="009C3A35"/>
    <w:rsid w:val="009D2EDA"/>
    <w:rsid w:val="00A03277"/>
    <w:rsid w:val="00A0766A"/>
    <w:rsid w:val="00A202A1"/>
    <w:rsid w:val="00A22261"/>
    <w:rsid w:val="00A269D5"/>
    <w:rsid w:val="00A36024"/>
    <w:rsid w:val="00A52018"/>
    <w:rsid w:val="00A677B4"/>
    <w:rsid w:val="00A92812"/>
    <w:rsid w:val="00A97410"/>
    <w:rsid w:val="00AA761B"/>
    <w:rsid w:val="00AC4A2D"/>
    <w:rsid w:val="00AD3E6D"/>
    <w:rsid w:val="00AD40AC"/>
    <w:rsid w:val="00AF6BC6"/>
    <w:rsid w:val="00AF7DCA"/>
    <w:rsid w:val="00B13668"/>
    <w:rsid w:val="00B17153"/>
    <w:rsid w:val="00B1784D"/>
    <w:rsid w:val="00B408E1"/>
    <w:rsid w:val="00B462F2"/>
    <w:rsid w:val="00B53932"/>
    <w:rsid w:val="00B53AB9"/>
    <w:rsid w:val="00B61B42"/>
    <w:rsid w:val="00B63C60"/>
    <w:rsid w:val="00B83392"/>
    <w:rsid w:val="00B94835"/>
    <w:rsid w:val="00B95B2E"/>
    <w:rsid w:val="00B972E4"/>
    <w:rsid w:val="00BB0F6A"/>
    <w:rsid w:val="00BD714E"/>
    <w:rsid w:val="00BE30DA"/>
    <w:rsid w:val="00C00954"/>
    <w:rsid w:val="00C00B46"/>
    <w:rsid w:val="00C10ED3"/>
    <w:rsid w:val="00C11A38"/>
    <w:rsid w:val="00C11ECC"/>
    <w:rsid w:val="00C24037"/>
    <w:rsid w:val="00C304C0"/>
    <w:rsid w:val="00C345DE"/>
    <w:rsid w:val="00C4102F"/>
    <w:rsid w:val="00C50D5E"/>
    <w:rsid w:val="00C57D64"/>
    <w:rsid w:val="00C61302"/>
    <w:rsid w:val="00C76310"/>
    <w:rsid w:val="00C76BC0"/>
    <w:rsid w:val="00C83798"/>
    <w:rsid w:val="00C869D9"/>
    <w:rsid w:val="00C93424"/>
    <w:rsid w:val="00C93F94"/>
    <w:rsid w:val="00C9416B"/>
    <w:rsid w:val="00CB0DAE"/>
    <w:rsid w:val="00CC6E5E"/>
    <w:rsid w:val="00CD0318"/>
    <w:rsid w:val="00CD673F"/>
    <w:rsid w:val="00CE1C9F"/>
    <w:rsid w:val="00D005DC"/>
    <w:rsid w:val="00D0117B"/>
    <w:rsid w:val="00D02A50"/>
    <w:rsid w:val="00D037DB"/>
    <w:rsid w:val="00D12226"/>
    <w:rsid w:val="00D2715E"/>
    <w:rsid w:val="00D55DE0"/>
    <w:rsid w:val="00D778AE"/>
    <w:rsid w:val="00D90150"/>
    <w:rsid w:val="00D925C2"/>
    <w:rsid w:val="00D94F59"/>
    <w:rsid w:val="00DA1A66"/>
    <w:rsid w:val="00DC5B5B"/>
    <w:rsid w:val="00DD09E7"/>
    <w:rsid w:val="00DE574C"/>
    <w:rsid w:val="00DE6AA0"/>
    <w:rsid w:val="00DE7193"/>
    <w:rsid w:val="00E024AA"/>
    <w:rsid w:val="00E07E81"/>
    <w:rsid w:val="00E20597"/>
    <w:rsid w:val="00E27E51"/>
    <w:rsid w:val="00E30625"/>
    <w:rsid w:val="00E67EF1"/>
    <w:rsid w:val="00E8558A"/>
    <w:rsid w:val="00E85D22"/>
    <w:rsid w:val="00E92360"/>
    <w:rsid w:val="00EB0D75"/>
    <w:rsid w:val="00EC0C1D"/>
    <w:rsid w:val="00EC2AF3"/>
    <w:rsid w:val="00ED064C"/>
    <w:rsid w:val="00ED0769"/>
    <w:rsid w:val="00ED6EBD"/>
    <w:rsid w:val="00EE0276"/>
    <w:rsid w:val="00EE6D45"/>
    <w:rsid w:val="00EF3DBE"/>
    <w:rsid w:val="00F2628D"/>
    <w:rsid w:val="00F27791"/>
    <w:rsid w:val="00F605A7"/>
    <w:rsid w:val="00F753B2"/>
    <w:rsid w:val="00F82780"/>
    <w:rsid w:val="00FA17AC"/>
    <w:rsid w:val="00FA2D67"/>
    <w:rsid w:val="00FA343E"/>
    <w:rsid w:val="00FC11E4"/>
    <w:rsid w:val="00FC642B"/>
    <w:rsid w:val="00FD4458"/>
    <w:rsid w:val="00FD61F5"/>
    <w:rsid w:val="00FE06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0E588"/>
  <w15:chartTrackingRefBased/>
  <w15:docId w15:val="{F7B74DA2-0083-4F60-AD60-24DF9BCCA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F84"/>
    <w:pPr>
      <w:spacing w:before="80" w:after="80" w:line="360" w:lineRule="auto"/>
      <w:jc w:val="both"/>
    </w:pPr>
    <w:rPr>
      <w:rFonts w:ascii="Calibri" w:hAnsi="Calibri"/>
    </w:rPr>
  </w:style>
  <w:style w:type="paragraph" w:styleId="Titre1">
    <w:name w:val="heading 1"/>
    <w:basedOn w:val="Normal"/>
    <w:next w:val="Normal"/>
    <w:link w:val="Titre1Car"/>
    <w:uiPriority w:val="9"/>
    <w:qFormat/>
    <w:rsid w:val="00456210"/>
    <w:pPr>
      <w:keepNext/>
      <w:keepLines/>
      <w:spacing w:before="360" w:after="120"/>
      <w:jc w:val="center"/>
      <w:outlineLvl w:val="0"/>
    </w:pPr>
    <w:rPr>
      <w:rFonts w:ascii="Arial Black" w:eastAsiaTheme="majorEastAsia" w:hAnsi="Arial Black" w:cstheme="majorBidi"/>
      <w:sz w:val="36"/>
      <w:szCs w:val="40"/>
      <w:u w:val="single"/>
    </w:rPr>
  </w:style>
  <w:style w:type="paragraph" w:styleId="Titre2">
    <w:name w:val="heading 2"/>
    <w:basedOn w:val="Normal"/>
    <w:next w:val="Normal"/>
    <w:link w:val="Titre2Car"/>
    <w:uiPriority w:val="9"/>
    <w:unhideWhenUsed/>
    <w:qFormat/>
    <w:rsid w:val="00456210"/>
    <w:pPr>
      <w:keepNext/>
      <w:keepLines/>
      <w:spacing w:before="16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456210"/>
    <w:pPr>
      <w:keepNext/>
      <w:keepLines/>
      <w:spacing w:before="16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456210"/>
    <w:pPr>
      <w:keepNext/>
      <w:keepLines/>
      <w:spacing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unhideWhenUsed/>
    <w:qFormat/>
    <w:rsid w:val="00456210"/>
    <w:pPr>
      <w:keepNext/>
      <w:keepLines/>
      <w:spacing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unhideWhenUsed/>
    <w:qFormat/>
    <w:rsid w:val="0045621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5621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5621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5621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autoRedefine/>
    <w:uiPriority w:val="1"/>
    <w:qFormat/>
    <w:rsid w:val="004B2850"/>
    <w:pPr>
      <w:widowControl w:val="0"/>
      <w:suppressAutoHyphens/>
      <w:autoSpaceDN w:val="0"/>
      <w:spacing w:before="40" w:after="40" w:line="240" w:lineRule="auto"/>
      <w:textAlignment w:val="baseline"/>
    </w:pPr>
    <w:rPr>
      <w:rFonts w:ascii="Calibri" w:eastAsia="SimSun" w:hAnsi="Calibri" w:cs="Calibri"/>
      <w:kern w:val="3"/>
      <w:lang w:eastAsia="zh-CN" w:bidi="hi-IN"/>
      <w14:ligatures w14:val="none"/>
    </w:rPr>
  </w:style>
  <w:style w:type="character" w:customStyle="1" w:styleId="Titre1Car">
    <w:name w:val="Titre 1 Car"/>
    <w:basedOn w:val="Policepardfaut"/>
    <w:link w:val="Titre1"/>
    <w:uiPriority w:val="9"/>
    <w:rsid w:val="00456210"/>
    <w:rPr>
      <w:rFonts w:ascii="Arial Black" w:eastAsiaTheme="majorEastAsia" w:hAnsi="Arial Black" w:cstheme="majorBidi"/>
      <w:sz w:val="36"/>
      <w:szCs w:val="40"/>
      <w:u w:val="single"/>
    </w:rPr>
  </w:style>
  <w:style w:type="character" w:customStyle="1" w:styleId="Titre2Car">
    <w:name w:val="Titre 2 Car"/>
    <w:basedOn w:val="Policepardfaut"/>
    <w:link w:val="Titre2"/>
    <w:uiPriority w:val="9"/>
    <w:rsid w:val="0045621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45621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rsid w:val="00456210"/>
    <w:rPr>
      <w:rFonts w:eastAsiaTheme="majorEastAsia" w:cstheme="majorBidi"/>
      <w:i/>
      <w:iCs/>
      <w:color w:val="0F4761" w:themeColor="accent1" w:themeShade="BF"/>
    </w:rPr>
  </w:style>
  <w:style w:type="character" w:customStyle="1" w:styleId="Titre5Car">
    <w:name w:val="Titre 5 Car"/>
    <w:basedOn w:val="Policepardfaut"/>
    <w:link w:val="Titre5"/>
    <w:uiPriority w:val="9"/>
    <w:rsid w:val="00456210"/>
    <w:rPr>
      <w:rFonts w:eastAsiaTheme="majorEastAsia" w:cstheme="majorBidi"/>
      <w:color w:val="0F4761" w:themeColor="accent1" w:themeShade="BF"/>
    </w:rPr>
  </w:style>
  <w:style w:type="character" w:customStyle="1" w:styleId="Titre6Car">
    <w:name w:val="Titre 6 Car"/>
    <w:basedOn w:val="Policepardfaut"/>
    <w:link w:val="Titre6"/>
    <w:uiPriority w:val="9"/>
    <w:rsid w:val="0045621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5621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5621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56210"/>
    <w:rPr>
      <w:rFonts w:eastAsiaTheme="majorEastAsia" w:cstheme="majorBidi"/>
      <w:color w:val="272727" w:themeColor="text1" w:themeTint="D8"/>
    </w:rPr>
  </w:style>
  <w:style w:type="paragraph" w:styleId="Titre">
    <w:name w:val="Title"/>
    <w:basedOn w:val="Normal"/>
    <w:next w:val="Normal"/>
    <w:link w:val="TitreCar"/>
    <w:uiPriority w:val="10"/>
    <w:qFormat/>
    <w:rsid w:val="00456210"/>
    <w:pPr>
      <w:spacing w:before="240" w:after="120"/>
      <w:contextualSpacing/>
      <w:jc w:val="center"/>
    </w:pPr>
    <w:rPr>
      <w:rFonts w:eastAsiaTheme="majorEastAsia" w:cstheme="majorBidi"/>
      <w:b/>
      <w:spacing w:val="-10"/>
      <w:kern w:val="28"/>
      <w:sz w:val="36"/>
      <w:szCs w:val="56"/>
      <w:u w:val="single"/>
    </w:rPr>
  </w:style>
  <w:style w:type="character" w:customStyle="1" w:styleId="TitreCar">
    <w:name w:val="Titre Car"/>
    <w:basedOn w:val="Policepardfaut"/>
    <w:link w:val="Titre"/>
    <w:uiPriority w:val="10"/>
    <w:rsid w:val="00456210"/>
    <w:rPr>
      <w:rFonts w:ascii="Arial" w:eastAsiaTheme="majorEastAsia" w:hAnsi="Arial" w:cstheme="majorBidi"/>
      <w:b/>
      <w:spacing w:val="-10"/>
      <w:kern w:val="28"/>
      <w:sz w:val="36"/>
      <w:szCs w:val="56"/>
      <w:u w:val="single"/>
    </w:rPr>
  </w:style>
  <w:style w:type="paragraph" w:styleId="Sous-titre">
    <w:name w:val="Subtitle"/>
    <w:basedOn w:val="Normal"/>
    <w:next w:val="Normal"/>
    <w:link w:val="Sous-titreCar"/>
    <w:uiPriority w:val="11"/>
    <w:qFormat/>
    <w:rsid w:val="0045621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5621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56210"/>
    <w:pPr>
      <w:spacing w:before="160"/>
      <w:jc w:val="center"/>
    </w:pPr>
    <w:rPr>
      <w:i/>
      <w:iCs/>
      <w:color w:val="404040" w:themeColor="text1" w:themeTint="BF"/>
    </w:rPr>
  </w:style>
  <w:style w:type="character" w:customStyle="1" w:styleId="CitationCar">
    <w:name w:val="Citation Car"/>
    <w:basedOn w:val="Policepardfaut"/>
    <w:link w:val="Citation"/>
    <w:uiPriority w:val="29"/>
    <w:rsid w:val="00456210"/>
    <w:rPr>
      <w:i/>
      <w:iCs/>
      <w:color w:val="404040" w:themeColor="text1" w:themeTint="BF"/>
    </w:rPr>
  </w:style>
  <w:style w:type="paragraph" w:styleId="Paragraphedeliste">
    <w:name w:val="List Paragraph"/>
    <w:basedOn w:val="Normal"/>
    <w:uiPriority w:val="34"/>
    <w:qFormat/>
    <w:rsid w:val="00456210"/>
    <w:pPr>
      <w:ind w:left="720"/>
      <w:contextualSpacing/>
    </w:pPr>
  </w:style>
  <w:style w:type="character" w:styleId="Accentuationintense">
    <w:name w:val="Intense Emphasis"/>
    <w:basedOn w:val="Policepardfaut"/>
    <w:uiPriority w:val="21"/>
    <w:qFormat/>
    <w:rsid w:val="00456210"/>
    <w:rPr>
      <w:i/>
      <w:iCs/>
      <w:color w:val="0F4761" w:themeColor="accent1" w:themeShade="BF"/>
    </w:rPr>
  </w:style>
  <w:style w:type="paragraph" w:styleId="Citationintense">
    <w:name w:val="Intense Quote"/>
    <w:basedOn w:val="Normal"/>
    <w:next w:val="Normal"/>
    <w:link w:val="CitationintenseCar"/>
    <w:uiPriority w:val="30"/>
    <w:qFormat/>
    <w:rsid w:val="004562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56210"/>
    <w:rPr>
      <w:i/>
      <w:iCs/>
      <w:color w:val="0F4761" w:themeColor="accent1" w:themeShade="BF"/>
    </w:rPr>
  </w:style>
  <w:style w:type="character" w:styleId="Rfrenceintense">
    <w:name w:val="Intense Reference"/>
    <w:basedOn w:val="Policepardfaut"/>
    <w:uiPriority w:val="32"/>
    <w:qFormat/>
    <w:rsid w:val="00456210"/>
    <w:rPr>
      <w:b/>
      <w:bCs/>
      <w:smallCaps/>
      <w:color w:val="0F4761" w:themeColor="accent1" w:themeShade="BF"/>
      <w:spacing w:val="5"/>
    </w:rPr>
  </w:style>
  <w:style w:type="paragraph" w:styleId="En-tte">
    <w:name w:val="header"/>
    <w:basedOn w:val="Normal"/>
    <w:link w:val="En-tteCar"/>
    <w:uiPriority w:val="99"/>
    <w:unhideWhenUsed/>
    <w:rsid w:val="00456210"/>
    <w:pPr>
      <w:tabs>
        <w:tab w:val="center" w:pos="4536"/>
        <w:tab w:val="right" w:pos="9072"/>
      </w:tabs>
      <w:spacing w:after="0"/>
    </w:pPr>
  </w:style>
  <w:style w:type="character" w:customStyle="1" w:styleId="En-tteCar">
    <w:name w:val="En-tête Car"/>
    <w:basedOn w:val="Policepardfaut"/>
    <w:link w:val="En-tte"/>
    <w:uiPriority w:val="99"/>
    <w:rsid w:val="00456210"/>
  </w:style>
  <w:style w:type="paragraph" w:styleId="Pieddepage">
    <w:name w:val="footer"/>
    <w:basedOn w:val="Normal"/>
    <w:link w:val="PieddepageCar"/>
    <w:uiPriority w:val="99"/>
    <w:unhideWhenUsed/>
    <w:rsid w:val="00456210"/>
    <w:pPr>
      <w:tabs>
        <w:tab w:val="center" w:pos="4536"/>
        <w:tab w:val="right" w:pos="9072"/>
      </w:tabs>
      <w:spacing w:after="0"/>
    </w:pPr>
  </w:style>
  <w:style w:type="character" w:customStyle="1" w:styleId="PieddepageCar">
    <w:name w:val="Pied de page Car"/>
    <w:basedOn w:val="Policepardfaut"/>
    <w:link w:val="Pieddepage"/>
    <w:uiPriority w:val="99"/>
    <w:rsid w:val="00456210"/>
  </w:style>
  <w:style w:type="paragraph" w:customStyle="1" w:styleId="Standard">
    <w:name w:val="Standard"/>
    <w:rsid w:val="00435232"/>
    <w:pPr>
      <w:widowControl w:val="0"/>
      <w:suppressAutoHyphens/>
      <w:autoSpaceDN w:val="0"/>
      <w:spacing w:after="0" w:line="240" w:lineRule="auto"/>
      <w:textAlignment w:val="baseline"/>
    </w:pPr>
    <w:rPr>
      <w:rFonts w:ascii="Liberation Serif" w:eastAsia="SimSun" w:hAnsi="Liberation Serif" w:cs="Mangal"/>
      <w:kern w:val="3"/>
      <w:lang w:eastAsia="zh-CN" w:bidi="hi-IN"/>
      <w14:ligatures w14:val="none"/>
    </w:rPr>
  </w:style>
  <w:style w:type="table" w:styleId="Grilledutableau">
    <w:name w:val="Table Grid"/>
    <w:basedOn w:val="TableauNormal"/>
    <w:uiPriority w:val="39"/>
    <w:rsid w:val="00435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rsid w:val="009C080E"/>
    <w:rPr>
      <w:color w:val="0563C1"/>
      <w:u w:val="single"/>
    </w:rPr>
  </w:style>
  <w:style w:type="paragraph" w:customStyle="1" w:styleId="TableContents">
    <w:name w:val="Table Contents"/>
    <w:basedOn w:val="Standard"/>
    <w:rsid w:val="00B1784D"/>
    <w:pPr>
      <w:suppressLineNumbers/>
    </w:pPr>
  </w:style>
  <w:style w:type="character" w:styleId="Mentionnonrsolue">
    <w:name w:val="Unresolved Mention"/>
    <w:basedOn w:val="Policepardfaut"/>
    <w:uiPriority w:val="99"/>
    <w:semiHidden/>
    <w:unhideWhenUsed/>
    <w:rsid w:val="008478A2"/>
    <w:rPr>
      <w:color w:val="605E5C"/>
      <w:shd w:val="clear" w:color="auto" w:fill="E1DFDD"/>
    </w:rPr>
  </w:style>
  <w:style w:type="character" w:styleId="Lienhypertextesuivivisit">
    <w:name w:val="FollowedHyperlink"/>
    <w:basedOn w:val="Policepardfaut"/>
    <w:uiPriority w:val="99"/>
    <w:semiHidden/>
    <w:unhideWhenUsed/>
    <w:rsid w:val="001F3093"/>
    <w:rPr>
      <w:color w:val="96607D" w:themeColor="followedHyperlink"/>
      <w:u w:val="single"/>
    </w:rPr>
  </w:style>
  <w:style w:type="character" w:styleId="lev">
    <w:name w:val="Strong"/>
    <w:basedOn w:val="Policepardfaut"/>
    <w:uiPriority w:val="22"/>
    <w:qFormat/>
    <w:rsid w:val="007222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1989">
      <w:bodyDiv w:val="1"/>
      <w:marLeft w:val="0"/>
      <w:marRight w:val="0"/>
      <w:marTop w:val="0"/>
      <w:marBottom w:val="0"/>
      <w:divBdr>
        <w:top w:val="none" w:sz="0" w:space="0" w:color="auto"/>
        <w:left w:val="none" w:sz="0" w:space="0" w:color="auto"/>
        <w:bottom w:val="none" w:sz="0" w:space="0" w:color="auto"/>
        <w:right w:val="none" w:sz="0" w:space="0" w:color="auto"/>
      </w:divBdr>
      <w:divsChild>
        <w:div w:id="1799955174">
          <w:marLeft w:val="0"/>
          <w:marRight w:val="0"/>
          <w:marTop w:val="0"/>
          <w:marBottom w:val="0"/>
          <w:divBdr>
            <w:top w:val="none" w:sz="0" w:space="0" w:color="auto"/>
            <w:left w:val="none" w:sz="0" w:space="0" w:color="auto"/>
            <w:bottom w:val="none" w:sz="0" w:space="0" w:color="auto"/>
            <w:right w:val="none" w:sz="0" w:space="0" w:color="auto"/>
          </w:divBdr>
        </w:div>
        <w:div w:id="1640184826">
          <w:marLeft w:val="0"/>
          <w:marRight w:val="0"/>
          <w:marTop w:val="0"/>
          <w:marBottom w:val="0"/>
          <w:divBdr>
            <w:top w:val="none" w:sz="0" w:space="0" w:color="auto"/>
            <w:left w:val="none" w:sz="0" w:space="0" w:color="auto"/>
            <w:bottom w:val="none" w:sz="0" w:space="0" w:color="auto"/>
            <w:right w:val="none" w:sz="0" w:space="0" w:color="auto"/>
          </w:divBdr>
        </w:div>
      </w:divsChild>
    </w:div>
    <w:div w:id="192807178">
      <w:bodyDiv w:val="1"/>
      <w:marLeft w:val="0"/>
      <w:marRight w:val="0"/>
      <w:marTop w:val="0"/>
      <w:marBottom w:val="0"/>
      <w:divBdr>
        <w:top w:val="none" w:sz="0" w:space="0" w:color="auto"/>
        <w:left w:val="none" w:sz="0" w:space="0" w:color="auto"/>
        <w:bottom w:val="none" w:sz="0" w:space="0" w:color="auto"/>
        <w:right w:val="none" w:sz="0" w:space="0" w:color="auto"/>
      </w:divBdr>
      <w:divsChild>
        <w:div w:id="1191988957">
          <w:marLeft w:val="0"/>
          <w:marRight w:val="0"/>
          <w:marTop w:val="0"/>
          <w:marBottom w:val="0"/>
          <w:divBdr>
            <w:top w:val="none" w:sz="0" w:space="0" w:color="auto"/>
            <w:left w:val="none" w:sz="0" w:space="0" w:color="auto"/>
            <w:bottom w:val="none" w:sz="0" w:space="0" w:color="auto"/>
            <w:right w:val="none" w:sz="0" w:space="0" w:color="auto"/>
          </w:divBdr>
        </w:div>
      </w:divsChild>
    </w:div>
    <w:div w:id="719129721">
      <w:bodyDiv w:val="1"/>
      <w:marLeft w:val="0"/>
      <w:marRight w:val="0"/>
      <w:marTop w:val="0"/>
      <w:marBottom w:val="0"/>
      <w:divBdr>
        <w:top w:val="none" w:sz="0" w:space="0" w:color="auto"/>
        <w:left w:val="none" w:sz="0" w:space="0" w:color="auto"/>
        <w:bottom w:val="none" w:sz="0" w:space="0" w:color="auto"/>
        <w:right w:val="none" w:sz="0" w:space="0" w:color="auto"/>
      </w:divBdr>
    </w:div>
    <w:div w:id="839004411">
      <w:bodyDiv w:val="1"/>
      <w:marLeft w:val="0"/>
      <w:marRight w:val="0"/>
      <w:marTop w:val="0"/>
      <w:marBottom w:val="0"/>
      <w:divBdr>
        <w:top w:val="none" w:sz="0" w:space="0" w:color="auto"/>
        <w:left w:val="none" w:sz="0" w:space="0" w:color="auto"/>
        <w:bottom w:val="none" w:sz="0" w:space="0" w:color="auto"/>
        <w:right w:val="none" w:sz="0" w:space="0" w:color="auto"/>
      </w:divBdr>
      <w:divsChild>
        <w:div w:id="1633901172">
          <w:marLeft w:val="0"/>
          <w:marRight w:val="0"/>
          <w:marTop w:val="0"/>
          <w:marBottom w:val="0"/>
          <w:divBdr>
            <w:top w:val="none" w:sz="0" w:space="0" w:color="auto"/>
            <w:left w:val="none" w:sz="0" w:space="0" w:color="auto"/>
            <w:bottom w:val="none" w:sz="0" w:space="0" w:color="auto"/>
            <w:right w:val="none" w:sz="0" w:space="0" w:color="auto"/>
          </w:divBdr>
        </w:div>
      </w:divsChild>
    </w:div>
    <w:div w:id="888300329">
      <w:bodyDiv w:val="1"/>
      <w:marLeft w:val="0"/>
      <w:marRight w:val="0"/>
      <w:marTop w:val="0"/>
      <w:marBottom w:val="0"/>
      <w:divBdr>
        <w:top w:val="none" w:sz="0" w:space="0" w:color="auto"/>
        <w:left w:val="none" w:sz="0" w:space="0" w:color="auto"/>
        <w:bottom w:val="none" w:sz="0" w:space="0" w:color="auto"/>
        <w:right w:val="none" w:sz="0" w:space="0" w:color="auto"/>
      </w:divBdr>
      <w:divsChild>
        <w:div w:id="82455822">
          <w:marLeft w:val="0"/>
          <w:marRight w:val="0"/>
          <w:marTop w:val="0"/>
          <w:marBottom w:val="0"/>
          <w:divBdr>
            <w:top w:val="none" w:sz="0" w:space="0" w:color="auto"/>
            <w:left w:val="none" w:sz="0" w:space="0" w:color="auto"/>
            <w:bottom w:val="none" w:sz="0" w:space="0" w:color="auto"/>
            <w:right w:val="none" w:sz="0" w:space="0" w:color="auto"/>
          </w:divBdr>
        </w:div>
        <w:div w:id="63336968">
          <w:marLeft w:val="0"/>
          <w:marRight w:val="0"/>
          <w:marTop w:val="0"/>
          <w:marBottom w:val="0"/>
          <w:divBdr>
            <w:top w:val="none" w:sz="0" w:space="0" w:color="auto"/>
            <w:left w:val="none" w:sz="0" w:space="0" w:color="auto"/>
            <w:bottom w:val="none" w:sz="0" w:space="0" w:color="auto"/>
            <w:right w:val="none" w:sz="0" w:space="0" w:color="auto"/>
          </w:divBdr>
        </w:div>
      </w:divsChild>
    </w:div>
    <w:div w:id="910385201">
      <w:bodyDiv w:val="1"/>
      <w:marLeft w:val="0"/>
      <w:marRight w:val="0"/>
      <w:marTop w:val="0"/>
      <w:marBottom w:val="0"/>
      <w:divBdr>
        <w:top w:val="none" w:sz="0" w:space="0" w:color="auto"/>
        <w:left w:val="none" w:sz="0" w:space="0" w:color="auto"/>
        <w:bottom w:val="none" w:sz="0" w:space="0" w:color="auto"/>
        <w:right w:val="none" w:sz="0" w:space="0" w:color="auto"/>
      </w:divBdr>
    </w:div>
    <w:div w:id="1283154490">
      <w:bodyDiv w:val="1"/>
      <w:marLeft w:val="0"/>
      <w:marRight w:val="0"/>
      <w:marTop w:val="0"/>
      <w:marBottom w:val="0"/>
      <w:divBdr>
        <w:top w:val="none" w:sz="0" w:space="0" w:color="auto"/>
        <w:left w:val="none" w:sz="0" w:space="0" w:color="auto"/>
        <w:bottom w:val="none" w:sz="0" w:space="0" w:color="auto"/>
        <w:right w:val="none" w:sz="0" w:space="0" w:color="auto"/>
      </w:divBdr>
    </w:div>
    <w:div w:id="1415129319">
      <w:bodyDiv w:val="1"/>
      <w:marLeft w:val="0"/>
      <w:marRight w:val="0"/>
      <w:marTop w:val="0"/>
      <w:marBottom w:val="0"/>
      <w:divBdr>
        <w:top w:val="none" w:sz="0" w:space="0" w:color="auto"/>
        <w:left w:val="none" w:sz="0" w:space="0" w:color="auto"/>
        <w:bottom w:val="none" w:sz="0" w:space="0" w:color="auto"/>
        <w:right w:val="none" w:sz="0" w:space="0" w:color="auto"/>
      </w:divBdr>
    </w:div>
    <w:div w:id="1641886286">
      <w:bodyDiv w:val="1"/>
      <w:marLeft w:val="0"/>
      <w:marRight w:val="0"/>
      <w:marTop w:val="0"/>
      <w:marBottom w:val="0"/>
      <w:divBdr>
        <w:top w:val="none" w:sz="0" w:space="0" w:color="auto"/>
        <w:left w:val="none" w:sz="0" w:space="0" w:color="auto"/>
        <w:bottom w:val="none" w:sz="0" w:space="0" w:color="auto"/>
        <w:right w:val="none" w:sz="0" w:space="0" w:color="auto"/>
      </w:divBdr>
    </w:div>
    <w:div w:id="1642882280">
      <w:bodyDiv w:val="1"/>
      <w:marLeft w:val="0"/>
      <w:marRight w:val="0"/>
      <w:marTop w:val="0"/>
      <w:marBottom w:val="0"/>
      <w:divBdr>
        <w:top w:val="none" w:sz="0" w:space="0" w:color="auto"/>
        <w:left w:val="none" w:sz="0" w:space="0" w:color="auto"/>
        <w:bottom w:val="none" w:sz="0" w:space="0" w:color="auto"/>
        <w:right w:val="none" w:sz="0" w:space="0" w:color="auto"/>
      </w:divBdr>
    </w:div>
    <w:div w:id="1648852925">
      <w:bodyDiv w:val="1"/>
      <w:marLeft w:val="0"/>
      <w:marRight w:val="0"/>
      <w:marTop w:val="0"/>
      <w:marBottom w:val="0"/>
      <w:divBdr>
        <w:top w:val="none" w:sz="0" w:space="0" w:color="auto"/>
        <w:left w:val="none" w:sz="0" w:space="0" w:color="auto"/>
        <w:bottom w:val="none" w:sz="0" w:space="0" w:color="auto"/>
        <w:right w:val="none" w:sz="0" w:space="0" w:color="auto"/>
      </w:divBdr>
    </w:div>
    <w:div w:id="170760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DAAF1-3CA1-4E41-B312-3A4ACD786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2174</TotalTime>
  <Pages>5</Pages>
  <Words>1308</Words>
  <Characters>7197</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Zielinski Tournaire</dc:creator>
  <cp:keywords/>
  <dc:description/>
  <cp:lastModifiedBy>Marc Zielinski Tournaire</cp:lastModifiedBy>
  <cp:revision>92</cp:revision>
  <cp:lastPrinted>2025-04-29T09:20:00Z</cp:lastPrinted>
  <dcterms:created xsi:type="dcterms:W3CDTF">2024-08-14T10:49:00Z</dcterms:created>
  <dcterms:modified xsi:type="dcterms:W3CDTF">2025-10-19T10:32:00Z</dcterms:modified>
</cp:coreProperties>
</file>